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CD" w:rsidRPr="008B523C" w:rsidRDefault="00BF65CD" w:rsidP="00BF65C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B523C">
        <w:rPr>
          <w:b/>
          <w:sz w:val="24"/>
          <w:szCs w:val="24"/>
          <w:u w:val="single"/>
        </w:rPr>
        <w:t>ΘΕΜΑ ΚΩΔΙΚΑ ΔΙΚΗΓΟΡΩΝ ΚΑΙ ΚΩΔΙΚΑ ΔΕΟΝΤΟΛΟΓΙΑΣ</w:t>
      </w:r>
    </w:p>
    <w:p w:rsidR="00BF65CD" w:rsidRPr="008B523C" w:rsidRDefault="00BF65CD" w:rsidP="007B19F0">
      <w:pPr>
        <w:jc w:val="both"/>
        <w:rPr>
          <w:b/>
          <w:sz w:val="24"/>
          <w:szCs w:val="24"/>
          <w:u w:val="single"/>
        </w:rPr>
      </w:pPr>
    </w:p>
    <w:p w:rsidR="003226C6" w:rsidRPr="008B523C" w:rsidRDefault="008C50EA" w:rsidP="009B461D">
      <w:pPr>
        <w:spacing w:line="360" w:lineRule="auto"/>
        <w:jc w:val="both"/>
        <w:rPr>
          <w:sz w:val="24"/>
          <w:szCs w:val="24"/>
        </w:rPr>
      </w:pPr>
      <w:r w:rsidRPr="008B523C">
        <w:rPr>
          <w:sz w:val="24"/>
          <w:szCs w:val="24"/>
        </w:rPr>
        <w:t xml:space="preserve">Στη πόλη </w:t>
      </w:r>
      <w:r w:rsidR="007B19F0" w:rsidRPr="008B523C">
        <w:rPr>
          <w:sz w:val="24"/>
          <w:szCs w:val="24"/>
        </w:rPr>
        <w:t xml:space="preserve">Ψ, </w:t>
      </w:r>
      <w:r w:rsidR="00F1416A" w:rsidRPr="008B523C">
        <w:rPr>
          <w:sz w:val="24"/>
          <w:szCs w:val="24"/>
        </w:rPr>
        <w:t>ο Α απόφοιτος κολλεγίου στο οποίο διδάσκονται νομικά μαθήματα</w:t>
      </w:r>
      <w:r w:rsidR="00C17D1D" w:rsidRPr="008B523C">
        <w:rPr>
          <w:sz w:val="24"/>
          <w:szCs w:val="24"/>
        </w:rPr>
        <w:t>,</w:t>
      </w:r>
      <w:r w:rsidR="00F1416A" w:rsidRPr="008B523C">
        <w:rPr>
          <w:sz w:val="24"/>
          <w:szCs w:val="24"/>
        </w:rPr>
        <w:t xml:space="preserve"> λειτουργεί γραφείο </w:t>
      </w:r>
      <w:r w:rsidR="003A2BE8" w:rsidRPr="008B523C">
        <w:rPr>
          <w:sz w:val="24"/>
          <w:szCs w:val="24"/>
        </w:rPr>
        <w:t xml:space="preserve"> </w:t>
      </w:r>
      <w:proofErr w:type="spellStart"/>
      <w:r w:rsidR="003A2BE8" w:rsidRPr="008B523C">
        <w:rPr>
          <w:sz w:val="24"/>
          <w:szCs w:val="24"/>
        </w:rPr>
        <w:t>επι</w:t>
      </w:r>
      <w:proofErr w:type="spellEnd"/>
      <w:r w:rsidR="003A2BE8" w:rsidRPr="008B523C">
        <w:rPr>
          <w:sz w:val="24"/>
          <w:szCs w:val="24"/>
        </w:rPr>
        <w:t xml:space="preserve"> της οδού Μ σε ισόγειο διαμέρισμα,  </w:t>
      </w:r>
      <w:r w:rsidR="00F1416A" w:rsidRPr="008B523C">
        <w:rPr>
          <w:sz w:val="24"/>
          <w:szCs w:val="24"/>
        </w:rPr>
        <w:t xml:space="preserve">στη πρόσοψη του οποίου έχει </w:t>
      </w:r>
      <w:r w:rsidR="00C17D1D" w:rsidRPr="008B523C">
        <w:rPr>
          <w:sz w:val="24"/>
          <w:szCs w:val="24"/>
        </w:rPr>
        <w:t>αναρτήσει επιγραφές,</w:t>
      </w:r>
      <w:r w:rsidR="007B19F0" w:rsidRPr="008B523C">
        <w:rPr>
          <w:sz w:val="24"/>
          <w:szCs w:val="24"/>
        </w:rPr>
        <w:t xml:space="preserve"> </w:t>
      </w:r>
      <w:r w:rsidR="003A2BE8" w:rsidRPr="008B523C">
        <w:rPr>
          <w:sz w:val="24"/>
          <w:szCs w:val="24"/>
        </w:rPr>
        <w:t xml:space="preserve">με τις οποίες </w:t>
      </w:r>
      <w:r w:rsidR="003226C6" w:rsidRPr="008B523C">
        <w:rPr>
          <w:sz w:val="24"/>
          <w:szCs w:val="24"/>
        </w:rPr>
        <w:t>υπόσχεται</w:t>
      </w:r>
      <w:r w:rsidR="003A2BE8" w:rsidRPr="008B523C">
        <w:rPr>
          <w:sz w:val="24"/>
          <w:szCs w:val="24"/>
        </w:rPr>
        <w:t xml:space="preserve"> </w:t>
      </w:r>
      <w:r w:rsidR="003226C6" w:rsidRPr="008B523C">
        <w:rPr>
          <w:sz w:val="24"/>
          <w:szCs w:val="24"/>
        </w:rPr>
        <w:t>τ</w:t>
      </w:r>
      <w:r w:rsidR="003A2BE8" w:rsidRPr="008B523C">
        <w:rPr>
          <w:sz w:val="24"/>
          <w:szCs w:val="24"/>
        </w:rPr>
        <w:t xml:space="preserve">η δυνατότητά του να αναλαμβάνει δικαστικά υποθέσεις πολιτών που έχουν οφειλές προς τις τράπεζες. Οι συναντήσεις –συζητήσεις με τους οφειλέτες  γίνονται στο ως </w:t>
      </w:r>
      <w:proofErr w:type="spellStart"/>
      <w:r w:rsidR="003A2BE8" w:rsidRPr="008B523C">
        <w:rPr>
          <w:sz w:val="24"/>
          <w:szCs w:val="24"/>
        </w:rPr>
        <w:t>ανω</w:t>
      </w:r>
      <w:proofErr w:type="spellEnd"/>
      <w:r w:rsidR="003A2BE8" w:rsidRPr="008B523C">
        <w:rPr>
          <w:sz w:val="24"/>
          <w:szCs w:val="24"/>
        </w:rPr>
        <w:t xml:space="preserve"> γραφείο, </w:t>
      </w:r>
      <w:r w:rsidR="007B19F0" w:rsidRPr="008B523C">
        <w:rPr>
          <w:sz w:val="24"/>
          <w:szCs w:val="24"/>
        </w:rPr>
        <w:t>ό</w:t>
      </w:r>
      <w:r w:rsidR="003A2BE8" w:rsidRPr="008B523C">
        <w:rPr>
          <w:sz w:val="24"/>
          <w:szCs w:val="24"/>
        </w:rPr>
        <w:t xml:space="preserve">που του προσκομίζουν τα έγγραφα των οφειλών και συμφωνούν την αμοιβή του Α. Στις συζητήσεις </w:t>
      </w:r>
      <w:r w:rsidR="00641E56" w:rsidRPr="008B523C">
        <w:rPr>
          <w:sz w:val="24"/>
          <w:szCs w:val="24"/>
        </w:rPr>
        <w:t xml:space="preserve">στο γραφείο αυτό, </w:t>
      </w:r>
      <w:r w:rsidR="003A2BE8" w:rsidRPr="008B523C">
        <w:rPr>
          <w:sz w:val="24"/>
          <w:szCs w:val="24"/>
        </w:rPr>
        <w:t xml:space="preserve">παρίσταται και ο δικηγόρος Β μέλος του δικηγορικού συλλόγου </w:t>
      </w:r>
      <w:r w:rsidR="003226C6" w:rsidRPr="008B523C">
        <w:rPr>
          <w:sz w:val="24"/>
          <w:szCs w:val="24"/>
        </w:rPr>
        <w:t xml:space="preserve">του πρωτοδικείου </w:t>
      </w:r>
      <w:r w:rsidR="007F6F42" w:rsidRPr="008B523C">
        <w:rPr>
          <w:sz w:val="24"/>
          <w:szCs w:val="24"/>
        </w:rPr>
        <w:t>Ψ</w:t>
      </w:r>
      <w:r w:rsidR="00641E56" w:rsidRPr="008B523C">
        <w:rPr>
          <w:sz w:val="24"/>
          <w:szCs w:val="24"/>
        </w:rPr>
        <w:t>,</w:t>
      </w:r>
      <w:r w:rsidR="003226C6" w:rsidRPr="008B523C">
        <w:rPr>
          <w:sz w:val="24"/>
          <w:szCs w:val="24"/>
        </w:rPr>
        <w:t xml:space="preserve"> ο οποίος είναι γνωστός με την ιδιότητά του στη πόλη και</w:t>
      </w:r>
      <w:r w:rsidR="00641E56" w:rsidRPr="008B523C">
        <w:rPr>
          <w:sz w:val="24"/>
          <w:szCs w:val="24"/>
        </w:rPr>
        <w:t xml:space="preserve">  εν προκειμένω, προσπαθεί να αποκτήσει με αυτό το τρόπο πελατεία από τη συγκεκριμένη ομάδα των πολιτών –οφειλετών τραπεζών  και </w:t>
      </w:r>
      <w:r w:rsidR="003226C6" w:rsidRPr="008B523C">
        <w:rPr>
          <w:sz w:val="24"/>
          <w:szCs w:val="24"/>
        </w:rPr>
        <w:t xml:space="preserve"> δηλώνει ότι συνεργάζεται με τον Α στις υποθέσεις που αναλαμβάνει το συγκεκριμένο γραφείο</w:t>
      </w:r>
      <w:r w:rsidR="00641E56" w:rsidRPr="008B523C">
        <w:rPr>
          <w:sz w:val="24"/>
          <w:szCs w:val="24"/>
        </w:rPr>
        <w:t xml:space="preserve"> και </w:t>
      </w:r>
      <w:r w:rsidR="00C17D1D" w:rsidRPr="008B523C">
        <w:rPr>
          <w:sz w:val="24"/>
          <w:szCs w:val="24"/>
        </w:rPr>
        <w:t xml:space="preserve">πράγματι </w:t>
      </w:r>
      <w:r w:rsidR="00641E56" w:rsidRPr="008B523C">
        <w:rPr>
          <w:sz w:val="24"/>
          <w:szCs w:val="24"/>
        </w:rPr>
        <w:t>υπογράφει με τη σφραγίδα του δικόγραφα η άλλα έγγραφα που συντάσσει ο Α.</w:t>
      </w:r>
      <w:r w:rsidR="003226C6" w:rsidRPr="008B523C">
        <w:rPr>
          <w:sz w:val="24"/>
          <w:szCs w:val="24"/>
        </w:rPr>
        <w:t xml:space="preserve"> </w:t>
      </w:r>
    </w:p>
    <w:p w:rsidR="00BF65CD" w:rsidRPr="008B523C" w:rsidRDefault="003226C6" w:rsidP="009B461D">
      <w:pPr>
        <w:spacing w:line="360" w:lineRule="auto"/>
        <w:rPr>
          <w:sz w:val="24"/>
          <w:szCs w:val="24"/>
        </w:rPr>
      </w:pPr>
      <w:r w:rsidRPr="008B523C">
        <w:rPr>
          <w:sz w:val="24"/>
          <w:szCs w:val="24"/>
        </w:rPr>
        <w:t xml:space="preserve">ΕΡΩΤΗΜΑΤΑ: </w:t>
      </w:r>
    </w:p>
    <w:p w:rsidR="003226C6" w:rsidRPr="008B523C" w:rsidRDefault="003226C6" w:rsidP="009B461D">
      <w:pPr>
        <w:spacing w:line="360" w:lineRule="auto"/>
        <w:jc w:val="both"/>
        <w:rPr>
          <w:sz w:val="24"/>
          <w:szCs w:val="24"/>
        </w:rPr>
      </w:pPr>
      <w:r w:rsidRPr="008B523C">
        <w:rPr>
          <w:sz w:val="24"/>
          <w:szCs w:val="24"/>
        </w:rPr>
        <w:t>1. Μπορεί ο Α να αναλαμβάνει δικαστικά τις παραπάνω υποθέσεις</w:t>
      </w:r>
      <w:r w:rsidR="007F6F42" w:rsidRPr="008B523C">
        <w:rPr>
          <w:sz w:val="24"/>
          <w:szCs w:val="24"/>
        </w:rPr>
        <w:t>; ή</w:t>
      </w:r>
      <w:r w:rsidRPr="008B523C">
        <w:rPr>
          <w:sz w:val="24"/>
          <w:szCs w:val="24"/>
        </w:rPr>
        <w:t xml:space="preserve"> </w:t>
      </w:r>
      <w:r w:rsidR="007F6F42" w:rsidRPr="008B523C">
        <w:rPr>
          <w:sz w:val="24"/>
          <w:szCs w:val="24"/>
        </w:rPr>
        <w:t>αυτές ανήκουν αποκλειστικά στην αρμοδιότητα του δικηγορικού λειτουργήματος;</w:t>
      </w:r>
    </w:p>
    <w:p w:rsidR="00D45A2D" w:rsidRPr="008B523C" w:rsidRDefault="003226C6" w:rsidP="009B461D">
      <w:pPr>
        <w:spacing w:line="360" w:lineRule="auto"/>
        <w:jc w:val="both"/>
        <w:rPr>
          <w:sz w:val="24"/>
          <w:szCs w:val="24"/>
        </w:rPr>
      </w:pPr>
      <w:r w:rsidRPr="008B523C">
        <w:rPr>
          <w:sz w:val="24"/>
          <w:szCs w:val="24"/>
        </w:rPr>
        <w:t xml:space="preserve">2. </w:t>
      </w:r>
      <w:r w:rsidR="003A2BE8" w:rsidRPr="008B523C">
        <w:rPr>
          <w:sz w:val="24"/>
          <w:szCs w:val="24"/>
        </w:rPr>
        <w:t xml:space="preserve"> </w:t>
      </w:r>
      <w:r w:rsidR="007F6F42" w:rsidRPr="008B523C">
        <w:rPr>
          <w:sz w:val="24"/>
          <w:szCs w:val="24"/>
        </w:rPr>
        <w:t xml:space="preserve">Ο Δικηγορικός Σύλλογος </w:t>
      </w:r>
      <w:r w:rsidR="003A2BE8" w:rsidRPr="008B523C">
        <w:rPr>
          <w:sz w:val="24"/>
          <w:szCs w:val="24"/>
        </w:rPr>
        <w:t xml:space="preserve"> </w:t>
      </w:r>
      <w:r w:rsidR="007F6F42" w:rsidRPr="008B523C">
        <w:rPr>
          <w:sz w:val="24"/>
          <w:szCs w:val="24"/>
        </w:rPr>
        <w:t>ψ αν διαπιστώσει ότι ο Α διενεργεί πράξεις που ανήκουν αποκλειστικά στην αρμοδιότητα του δικηγορικού λειτουργήματος έχει δυνατότητα να στραφεί κατά του Α;</w:t>
      </w:r>
      <w:r w:rsidR="007B19F0" w:rsidRPr="008B523C">
        <w:rPr>
          <w:sz w:val="24"/>
          <w:szCs w:val="24"/>
        </w:rPr>
        <w:t xml:space="preserve"> Και αν ναι τι μέτρα μπορεί να λάβει;</w:t>
      </w:r>
    </w:p>
    <w:p w:rsidR="007F6F42" w:rsidRPr="008B523C" w:rsidRDefault="007F6F42" w:rsidP="009B461D">
      <w:pPr>
        <w:spacing w:line="360" w:lineRule="auto"/>
        <w:jc w:val="both"/>
        <w:rPr>
          <w:sz w:val="24"/>
          <w:szCs w:val="24"/>
        </w:rPr>
      </w:pPr>
      <w:r w:rsidRPr="008B523C">
        <w:rPr>
          <w:sz w:val="24"/>
          <w:szCs w:val="24"/>
        </w:rPr>
        <w:t xml:space="preserve">3. Ο δικηγόρος Β με τη </w:t>
      </w:r>
      <w:proofErr w:type="spellStart"/>
      <w:r w:rsidRPr="008B523C">
        <w:rPr>
          <w:sz w:val="24"/>
          <w:szCs w:val="24"/>
        </w:rPr>
        <w:t>προπεριγραφόμενη</w:t>
      </w:r>
      <w:proofErr w:type="spellEnd"/>
      <w:r w:rsidRPr="008B523C">
        <w:rPr>
          <w:sz w:val="24"/>
          <w:szCs w:val="24"/>
        </w:rPr>
        <w:t xml:space="preserve"> συμπεριφορά του παραβίασε διατάξεις του κώδικα δεοντολογίας και </w:t>
      </w:r>
      <w:r w:rsidR="007B19F0" w:rsidRPr="008B523C">
        <w:rPr>
          <w:sz w:val="24"/>
          <w:szCs w:val="24"/>
        </w:rPr>
        <w:t xml:space="preserve">αν ναι </w:t>
      </w:r>
      <w:r w:rsidRPr="008B523C">
        <w:rPr>
          <w:sz w:val="24"/>
          <w:szCs w:val="24"/>
        </w:rPr>
        <w:t>ποιες;</w:t>
      </w:r>
    </w:p>
    <w:p w:rsidR="00641E56" w:rsidRPr="008B523C" w:rsidRDefault="00641E56" w:rsidP="009B461D">
      <w:pPr>
        <w:spacing w:line="360" w:lineRule="auto"/>
        <w:jc w:val="both"/>
        <w:rPr>
          <w:sz w:val="24"/>
          <w:szCs w:val="24"/>
        </w:rPr>
      </w:pPr>
      <w:r w:rsidRPr="008B523C">
        <w:rPr>
          <w:sz w:val="24"/>
          <w:szCs w:val="24"/>
        </w:rPr>
        <w:t>Οι απαντήσεις να έχουν αιτιολογία και αναφορά στις διατάξεις που στηρίζονται.</w:t>
      </w:r>
    </w:p>
    <w:p w:rsidR="00641E56" w:rsidRPr="008B523C" w:rsidRDefault="00641E56" w:rsidP="009B461D">
      <w:pPr>
        <w:spacing w:line="360" w:lineRule="auto"/>
        <w:rPr>
          <w:sz w:val="24"/>
          <w:szCs w:val="24"/>
        </w:rPr>
      </w:pPr>
    </w:p>
    <w:p w:rsidR="00EC3E39" w:rsidRPr="008B523C" w:rsidRDefault="00EC3E39" w:rsidP="009B461D">
      <w:pPr>
        <w:spacing w:line="360" w:lineRule="auto"/>
        <w:rPr>
          <w:sz w:val="24"/>
          <w:szCs w:val="24"/>
        </w:rPr>
      </w:pPr>
    </w:p>
    <w:sectPr w:rsidR="00EC3E39" w:rsidRPr="008B5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7"/>
    <w:rsid w:val="000256B9"/>
    <w:rsid w:val="001A78B5"/>
    <w:rsid w:val="002F4AC1"/>
    <w:rsid w:val="003226C6"/>
    <w:rsid w:val="003A2BE8"/>
    <w:rsid w:val="004C29CB"/>
    <w:rsid w:val="004E3180"/>
    <w:rsid w:val="00537A15"/>
    <w:rsid w:val="00641E56"/>
    <w:rsid w:val="007B19F0"/>
    <w:rsid w:val="007F6F42"/>
    <w:rsid w:val="008B1AE6"/>
    <w:rsid w:val="008B523C"/>
    <w:rsid w:val="008C50EA"/>
    <w:rsid w:val="009B461D"/>
    <w:rsid w:val="00BF65CD"/>
    <w:rsid w:val="00C17D1D"/>
    <w:rsid w:val="00CC1F81"/>
    <w:rsid w:val="00D45A2D"/>
    <w:rsid w:val="00DD2847"/>
    <w:rsid w:val="00E648A3"/>
    <w:rsid w:val="00E94580"/>
    <w:rsid w:val="00EC3E39"/>
    <w:rsid w:val="00F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&lt;&gt;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 Sklavounakis</cp:lastModifiedBy>
  <cp:revision>2</cp:revision>
  <cp:lastPrinted>2015-11-01T10:45:00Z</cp:lastPrinted>
  <dcterms:created xsi:type="dcterms:W3CDTF">2016-02-11T14:31:00Z</dcterms:created>
  <dcterms:modified xsi:type="dcterms:W3CDTF">2016-02-11T14:31:00Z</dcterms:modified>
</cp:coreProperties>
</file>