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0" w:rsidRPr="00007AE0" w:rsidRDefault="00236560" w:rsidP="00236560">
      <w:pPr>
        <w:pStyle w:val="Web"/>
        <w:jc w:val="center"/>
        <w:rPr>
          <w:rFonts w:ascii="Verdana" w:hAnsi="Verdana"/>
          <w:b/>
          <w:sz w:val="28"/>
          <w:szCs w:val="28"/>
        </w:rPr>
      </w:pPr>
      <w:r w:rsidRPr="00007AE0">
        <w:rPr>
          <w:rFonts w:ascii="Verdana" w:hAnsi="Verdana"/>
          <w:b/>
          <w:sz w:val="28"/>
          <w:szCs w:val="28"/>
        </w:rPr>
        <w:t xml:space="preserve">ΠΡΟΣΚΛΗΣΗ </w:t>
      </w:r>
    </w:p>
    <w:p w:rsidR="00236560" w:rsidRDefault="00236560" w:rsidP="00236560">
      <w:pPr>
        <w:pStyle w:val="Web"/>
        <w:jc w:val="center"/>
        <w:rPr>
          <w:rFonts w:ascii="Verdana" w:hAnsi="Verdana"/>
        </w:rPr>
      </w:pPr>
      <w:r>
        <w:rPr>
          <w:rFonts w:ascii="Verdana" w:hAnsi="Verdana"/>
        </w:rPr>
        <w:t xml:space="preserve"> Η</w:t>
      </w:r>
      <w:r w:rsidRPr="00B459F9">
        <w:rPr>
          <w:rFonts w:ascii="Verdana" w:hAnsi="Verdana"/>
        </w:rPr>
        <w:t xml:space="preserve"> Ειδική Γραμματεία Διαχείρισης Ιδιωτικού </w:t>
      </w:r>
      <w:r>
        <w:rPr>
          <w:rFonts w:ascii="Verdana" w:hAnsi="Verdana"/>
        </w:rPr>
        <w:t>Χ</w:t>
      </w:r>
      <w:r w:rsidRPr="00B459F9">
        <w:rPr>
          <w:rFonts w:ascii="Verdana" w:hAnsi="Verdana"/>
        </w:rPr>
        <w:t>ρέους</w:t>
      </w:r>
      <w:r>
        <w:rPr>
          <w:rFonts w:ascii="Verdana" w:hAnsi="Verdana"/>
        </w:rPr>
        <w:t>(Ε.Γ.Δ.Ι.Χ)</w:t>
      </w:r>
    </w:p>
    <w:p w:rsidR="00236560" w:rsidRPr="00B459F9" w:rsidRDefault="00236560" w:rsidP="00236560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>διοργανώνει</w:t>
      </w:r>
      <w:r>
        <w:rPr>
          <w:rFonts w:ascii="Verdana" w:hAnsi="Verdana"/>
        </w:rPr>
        <w:t xml:space="preserve"> </w:t>
      </w:r>
      <w:r w:rsidRPr="00B459F9">
        <w:rPr>
          <w:rFonts w:ascii="Verdana" w:hAnsi="Verdana"/>
        </w:rPr>
        <w:t xml:space="preserve">Σεμινάριο </w:t>
      </w:r>
    </w:p>
    <w:p w:rsidR="00236560" w:rsidRPr="00B92CE7" w:rsidRDefault="00236560" w:rsidP="00236560">
      <w:pPr>
        <w:pStyle w:val="Web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για </w:t>
      </w:r>
      <w:r w:rsidR="00405DFD">
        <w:rPr>
          <w:rFonts w:ascii="Verdana" w:hAnsi="Verdana"/>
          <w:b/>
        </w:rPr>
        <w:t xml:space="preserve">Δικηγόρους - </w:t>
      </w:r>
      <w:r>
        <w:rPr>
          <w:rFonts w:ascii="Verdana" w:hAnsi="Verdana"/>
          <w:b/>
        </w:rPr>
        <w:t>Νομικούς</w:t>
      </w:r>
    </w:p>
    <w:p w:rsidR="00236560" w:rsidRDefault="00236560" w:rsidP="00236560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 xml:space="preserve">Με θέμα : " </w:t>
      </w:r>
      <w:r w:rsidRPr="00B459F9">
        <w:rPr>
          <w:rFonts w:ascii="Verdana" w:hAnsi="Verdana"/>
          <w:b/>
        </w:rPr>
        <w:t>Εξωδικαστικός Μηχανισμός Ρύθμισης Οφειλών των επιχειρήσεων</w:t>
      </w:r>
      <w:r w:rsidRPr="00B459F9">
        <w:rPr>
          <w:rFonts w:ascii="Verdana" w:hAnsi="Verdana"/>
        </w:rPr>
        <w:t xml:space="preserve"> "</w:t>
      </w:r>
    </w:p>
    <w:p w:rsidR="00236560" w:rsidRPr="00737A67" w:rsidRDefault="00236560" w:rsidP="00236560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>πο</w:t>
      </w:r>
      <w:r>
        <w:rPr>
          <w:rFonts w:ascii="Verdana" w:hAnsi="Verdana"/>
        </w:rPr>
        <w:t>υ θα γίνει στις  27</w:t>
      </w:r>
      <w:r w:rsidRPr="00B459F9">
        <w:rPr>
          <w:rFonts w:ascii="Verdana" w:hAnsi="Verdana"/>
        </w:rPr>
        <w:t xml:space="preserve"> Ιουλίου 2017</w:t>
      </w:r>
      <w:r>
        <w:rPr>
          <w:rFonts w:ascii="Verdana" w:hAnsi="Verdana"/>
        </w:rPr>
        <w:t xml:space="preserve"> στο Αμφιθέατρο</w:t>
      </w:r>
      <w:r w:rsidRPr="00B459F9">
        <w:rPr>
          <w:rFonts w:ascii="Verdana" w:hAnsi="Verdana"/>
        </w:rPr>
        <w:t> </w:t>
      </w:r>
      <w:r>
        <w:rPr>
          <w:rFonts w:ascii="Verdana" w:hAnsi="Verdana"/>
        </w:rPr>
        <w:t>της Γενικής Γραμματείας Πληροφοριακών Συστημάτων</w:t>
      </w:r>
      <w:r>
        <w:t xml:space="preserve">  </w:t>
      </w:r>
      <w:r>
        <w:rPr>
          <w:rFonts w:ascii="Verdana" w:hAnsi="Verdana"/>
        </w:rPr>
        <w:t>(</w:t>
      </w:r>
      <w:r w:rsidRPr="00B459F9">
        <w:rPr>
          <w:rFonts w:ascii="Verdana" w:hAnsi="Verdana"/>
        </w:rPr>
        <w:t>Γ.Γ.Π.Σ.</w:t>
      </w:r>
      <w:r>
        <w:t xml:space="preserve">)                                </w:t>
      </w:r>
      <w:r>
        <w:rPr>
          <w:rFonts w:ascii="Verdana" w:hAnsi="Verdana"/>
        </w:rPr>
        <w:t>Χανδρή 1 &amp; Θεσσαλονίκης, Μοσχάτο</w:t>
      </w:r>
    </w:p>
    <w:p w:rsidR="00236560" w:rsidRDefault="00236560" w:rsidP="00236560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>από τις 9:00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π.μ</w:t>
      </w:r>
      <w:proofErr w:type="spellEnd"/>
      <w:r>
        <w:rPr>
          <w:rFonts w:ascii="Verdana" w:hAnsi="Verdana"/>
        </w:rPr>
        <w:t>.</w:t>
      </w:r>
      <w:r w:rsidRPr="00B459F9">
        <w:rPr>
          <w:rFonts w:ascii="Verdana" w:hAnsi="Verdana"/>
        </w:rPr>
        <w:t xml:space="preserve"> ως τις 17:0</w:t>
      </w:r>
      <w:r>
        <w:rPr>
          <w:rFonts w:ascii="Verdana" w:hAnsi="Verdana"/>
        </w:rPr>
        <w:t xml:space="preserve">0 </w:t>
      </w:r>
      <w:proofErr w:type="spellStart"/>
      <w:r>
        <w:rPr>
          <w:rFonts w:ascii="Verdana" w:hAnsi="Verdana"/>
        </w:rPr>
        <w:t>μ.μ</w:t>
      </w:r>
      <w:proofErr w:type="spellEnd"/>
      <w:r>
        <w:rPr>
          <w:rFonts w:ascii="Verdana" w:hAnsi="Verdana"/>
        </w:rPr>
        <w:t>.</w:t>
      </w:r>
    </w:p>
    <w:p w:rsidR="00236560" w:rsidRPr="006C65EE" w:rsidRDefault="00236560" w:rsidP="00236560">
      <w:pPr>
        <w:pStyle w:val="Web"/>
        <w:jc w:val="center"/>
        <w:rPr>
          <w:rFonts w:ascii="Verdana" w:hAnsi="Verdana"/>
          <w:b/>
          <w:u w:val="single"/>
        </w:rPr>
      </w:pPr>
      <w:r w:rsidRPr="006C65EE">
        <w:rPr>
          <w:rFonts w:ascii="Verdana" w:hAnsi="Verdana"/>
          <w:b/>
          <w:u w:val="single"/>
        </w:rPr>
        <w:t>ΠΡΟΓΡΑΜΜΑ</w:t>
      </w:r>
    </w:p>
    <w:tbl>
      <w:tblPr>
        <w:tblStyle w:val="a3"/>
        <w:tblW w:w="8897" w:type="dxa"/>
        <w:tblLook w:val="04A0"/>
      </w:tblPr>
      <w:tblGrid>
        <w:gridCol w:w="2376"/>
        <w:gridCol w:w="6521"/>
      </w:tblGrid>
      <w:tr w:rsidR="00236560" w:rsidTr="002327AF">
        <w:trPr>
          <w:trHeight w:val="1277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8:30-9:00</w:t>
            </w:r>
          </w:p>
        </w:tc>
        <w:tc>
          <w:tcPr>
            <w:tcW w:w="6521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Προσέλευση</w:t>
            </w:r>
            <w:r w:rsidRPr="00B459F9">
              <w:rPr>
                <w:rFonts w:ascii="Verdana" w:hAnsi="Verdana"/>
                <w:lang w:val="en-US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Pr="00B459F9">
              <w:rPr>
                <w:rFonts w:ascii="Verdana" w:hAnsi="Verdana"/>
                <w:lang w:val="en-US"/>
              </w:rPr>
              <w:t xml:space="preserve"> </w:t>
            </w:r>
            <w:r w:rsidRPr="00B459F9">
              <w:rPr>
                <w:rFonts w:ascii="Verdana" w:hAnsi="Verdana"/>
              </w:rPr>
              <w:t>Εγγραφ</w:t>
            </w:r>
            <w:r>
              <w:rPr>
                <w:rFonts w:ascii="Verdana" w:hAnsi="Verdana"/>
              </w:rPr>
              <w:t>ές</w:t>
            </w:r>
          </w:p>
        </w:tc>
      </w:tr>
      <w:tr w:rsidR="00236560" w:rsidTr="002327AF">
        <w:trPr>
          <w:trHeight w:val="1517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9:00-10:30</w:t>
            </w:r>
          </w:p>
        </w:tc>
        <w:tc>
          <w:tcPr>
            <w:tcW w:w="6521" w:type="dxa"/>
            <w:vAlign w:val="center"/>
          </w:tcPr>
          <w:p w:rsidR="00236560" w:rsidRDefault="00236560" w:rsidP="00236560">
            <w:pPr>
              <w:pStyle w:val="Web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Χαιρετισμοί </w:t>
            </w:r>
          </w:p>
          <w:p w:rsidR="00236560" w:rsidRPr="00B459F9" w:rsidRDefault="00236560" w:rsidP="00236560">
            <w:pPr>
              <w:pStyle w:val="Web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 xml:space="preserve">Εισαγωγή  στο Νόμο 4469/2017 από τον </w:t>
            </w:r>
            <w:r>
              <w:rPr>
                <w:rFonts w:ascii="Verdana" w:hAnsi="Verdana"/>
              </w:rPr>
              <w:t xml:space="preserve">  </w:t>
            </w:r>
            <w:r w:rsidRPr="00B459F9">
              <w:rPr>
                <w:rFonts w:ascii="Verdana" w:hAnsi="Verdana"/>
              </w:rPr>
              <w:t xml:space="preserve">Ειδικό </w:t>
            </w:r>
            <w:r>
              <w:rPr>
                <w:rFonts w:ascii="Verdana" w:hAnsi="Verdana"/>
              </w:rPr>
              <w:t xml:space="preserve">  </w:t>
            </w:r>
            <w:r w:rsidRPr="00B459F9">
              <w:rPr>
                <w:rFonts w:ascii="Verdana" w:hAnsi="Verdana"/>
              </w:rPr>
              <w:t>Γραμματέα Διαχείρισης Ιδιωτικού Χρέους</w:t>
            </w:r>
          </w:p>
        </w:tc>
      </w:tr>
      <w:tr w:rsidR="00236560" w:rsidTr="002327AF">
        <w:trPr>
          <w:trHeight w:val="1144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10:30-13</w:t>
            </w:r>
            <w:r w:rsidRPr="00B459F9">
              <w:rPr>
                <w:rFonts w:ascii="Verdana" w:hAnsi="Verdana"/>
              </w:rPr>
              <w:t>:30</w:t>
            </w:r>
          </w:p>
        </w:tc>
        <w:tc>
          <w:tcPr>
            <w:tcW w:w="6521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Ανάλυση -κατά άρθρο του Ν. 4469/2017</w:t>
            </w:r>
          </w:p>
        </w:tc>
      </w:tr>
      <w:tr w:rsidR="00236560" w:rsidTr="002327AF">
        <w:trPr>
          <w:trHeight w:val="692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13:30-14</w:t>
            </w:r>
            <w:r w:rsidRPr="00B459F9">
              <w:rPr>
                <w:rFonts w:ascii="Verdana" w:hAnsi="Verdana"/>
              </w:rPr>
              <w:t>:30</w:t>
            </w:r>
          </w:p>
        </w:tc>
        <w:tc>
          <w:tcPr>
            <w:tcW w:w="6521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Διάλειμμα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236560" w:rsidTr="002327AF">
        <w:trPr>
          <w:trHeight w:val="827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14:30-16:00</w:t>
            </w:r>
          </w:p>
        </w:tc>
        <w:tc>
          <w:tcPr>
            <w:tcW w:w="6521" w:type="dxa"/>
            <w:vAlign w:val="center"/>
          </w:tcPr>
          <w:p w:rsidR="00236560" w:rsidRPr="0062024C" w:rsidRDefault="00B92CE7" w:rsidP="002327AF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Ζητήματα </w:t>
            </w:r>
            <w:r w:rsidR="00236560" w:rsidRPr="0062024C">
              <w:rPr>
                <w:rFonts w:ascii="Verdana" w:hAnsi="Verdana"/>
              </w:rPr>
              <w:t>Αναγκαστική</w:t>
            </w:r>
            <w:r>
              <w:rPr>
                <w:rFonts w:ascii="Verdana" w:hAnsi="Verdana"/>
              </w:rPr>
              <w:t>ς</w:t>
            </w:r>
            <w:r w:rsidR="00236560" w:rsidRPr="0062024C">
              <w:rPr>
                <w:rFonts w:ascii="Verdana" w:hAnsi="Verdana"/>
              </w:rPr>
              <w:t xml:space="preserve"> Εκτέλεση</w:t>
            </w:r>
            <w:r>
              <w:rPr>
                <w:rFonts w:ascii="Verdana" w:hAnsi="Verdana"/>
              </w:rPr>
              <w:t>ς</w:t>
            </w:r>
            <w:r w:rsidR="00236560">
              <w:rPr>
                <w:rFonts w:ascii="Verdana" w:hAnsi="Verdana"/>
              </w:rPr>
              <w:t xml:space="preserve"> </w:t>
            </w:r>
          </w:p>
        </w:tc>
      </w:tr>
      <w:tr w:rsidR="00236560" w:rsidTr="002327AF">
        <w:trPr>
          <w:trHeight w:val="1124"/>
        </w:trPr>
        <w:tc>
          <w:tcPr>
            <w:tcW w:w="2376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16:00-17:00</w:t>
            </w:r>
          </w:p>
        </w:tc>
        <w:tc>
          <w:tcPr>
            <w:tcW w:w="6521" w:type="dxa"/>
            <w:vAlign w:val="center"/>
          </w:tcPr>
          <w:p w:rsidR="00236560" w:rsidRPr="00B459F9" w:rsidRDefault="00236560" w:rsidP="002327AF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Ερωτήσεις - Συζήτηση</w:t>
            </w:r>
          </w:p>
        </w:tc>
      </w:tr>
    </w:tbl>
    <w:p w:rsidR="00236560" w:rsidRPr="00236560" w:rsidRDefault="00236560" w:rsidP="00236560">
      <w:pPr>
        <w:pStyle w:val="Web"/>
        <w:numPr>
          <w:ilvl w:val="0"/>
          <w:numId w:val="2"/>
        </w:numPr>
        <w:jc w:val="center"/>
        <w:rPr>
          <w:rFonts w:ascii="Verdana" w:hAnsi="Verdana"/>
        </w:rPr>
      </w:pPr>
      <w:r w:rsidRPr="00236560">
        <w:rPr>
          <w:rFonts w:ascii="Verdana" w:hAnsi="Verdana"/>
        </w:rPr>
        <w:t>Ανά ώρα 10’ διάλειμμα</w:t>
      </w:r>
    </w:p>
    <w:p w:rsidR="00236560" w:rsidRDefault="00236560" w:rsidP="00236560">
      <w:pPr>
        <w:pStyle w:val="Web"/>
        <w:ind w:left="360"/>
        <w:rPr>
          <w:rFonts w:ascii="Verdana" w:hAnsi="Verdana"/>
        </w:rPr>
      </w:pPr>
    </w:p>
    <w:p w:rsidR="00C9127E" w:rsidRDefault="00C9127E"/>
    <w:sectPr w:rsidR="00C9127E" w:rsidSect="00C91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6237"/>
    <w:multiLevelType w:val="hybridMultilevel"/>
    <w:tmpl w:val="4582EB8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2E0DFE"/>
    <w:multiLevelType w:val="hybridMultilevel"/>
    <w:tmpl w:val="CF0A534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36560"/>
    <w:rsid w:val="00236560"/>
    <w:rsid w:val="002724D9"/>
    <w:rsid w:val="00405DFD"/>
    <w:rsid w:val="009E246C"/>
    <w:rsid w:val="00B92CE7"/>
    <w:rsid w:val="00C9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23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e.kougioumtzeli</dc:creator>
  <cp:keywords/>
  <dc:description/>
  <cp:lastModifiedBy>e.kougioumtzeli</cp:lastModifiedBy>
  <cp:revision>4</cp:revision>
  <dcterms:created xsi:type="dcterms:W3CDTF">2017-07-20T14:13:00Z</dcterms:created>
  <dcterms:modified xsi:type="dcterms:W3CDTF">2017-07-21T10:54:00Z</dcterms:modified>
</cp:coreProperties>
</file>