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A4" w:rsidRPr="009422A4" w:rsidRDefault="009422A4" w:rsidP="00A95596">
      <w:pPr>
        <w:pBdr>
          <w:bottom w:val="single" w:sz="6" w:space="8" w:color="E5E5E5"/>
        </w:pBdr>
        <w:shd w:val="clear" w:color="auto" w:fill="FFFFFF"/>
        <w:spacing w:after="150" w:line="240" w:lineRule="auto"/>
        <w:jc w:val="center"/>
        <w:outlineLvl w:val="0"/>
        <w:rPr>
          <w:rFonts w:ascii="Tahoma" w:eastAsia="Times New Roman" w:hAnsi="Tahoma" w:cs="Tahoma"/>
          <w:b/>
          <w:kern w:val="36"/>
          <w:lang w:eastAsia="el-GR"/>
        </w:rPr>
      </w:pPr>
      <w:r w:rsidRPr="009422A4">
        <w:rPr>
          <w:rFonts w:ascii="Tahoma" w:eastAsia="Times New Roman" w:hAnsi="Tahoma" w:cs="Tahoma"/>
          <w:b/>
          <w:kern w:val="36"/>
          <w:lang w:eastAsia="el-GR"/>
        </w:rPr>
        <w:t>Διανομή μερίσματος Ειδικού Διανεμητικού Λογαριασμού Νέων Δικηγόρων</w:t>
      </w:r>
    </w:p>
    <w:p w:rsidR="009422A4" w:rsidRPr="009422A4" w:rsidRDefault="009422A4" w:rsidP="009422A4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lang w:eastAsia="el-GR"/>
        </w:rPr>
      </w:pPr>
      <w:r w:rsidRPr="009422A4">
        <w:rPr>
          <w:rFonts w:ascii="Tahoma" w:eastAsia="Times New Roman" w:hAnsi="Tahoma" w:cs="Tahoma"/>
          <w:lang w:eastAsia="el-GR"/>
        </w:rPr>
        <w:t>Σας γνωρίζουμε ότι η διανομή του μερίσματος του Ειδικού Διανεμητικού Λογαριασμού Νέων Δικηγόρων</w:t>
      </w:r>
      <w:r w:rsidR="00A95596" w:rsidRPr="00A95596">
        <w:rPr>
          <w:rFonts w:ascii="Tahoma" w:eastAsia="Times New Roman" w:hAnsi="Tahoma" w:cs="Tahoma"/>
          <w:lang w:eastAsia="el-GR"/>
        </w:rPr>
        <w:t xml:space="preserve"> θα ξεκινήσει τη </w:t>
      </w:r>
      <w:r w:rsidR="00A95596" w:rsidRPr="00A95596">
        <w:rPr>
          <w:rFonts w:ascii="Tahoma" w:eastAsia="Times New Roman" w:hAnsi="Tahoma" w:cs="Tahoma"/>
          <w:b/>
          <w:lang w:eastAsia="el-GR"/>
        </w:rPr>
        <w:t>Δευτέρα, 21 Ιανουαρίου 2019</w:t>
      </w:r>
      <w:r w:rsidRPr="009422A4">
        <w:rPr>
          <w:rFonts w:ascii="Tahoma" w:eastAsia="Times New Roman" w:hAnsi="Tahoma" w:cs="Tahoma"/>
          <w:lang w:eastAsia="el-GR"/>
        </w:rPr>
        <w:t xml:space="preserve">. Οι δικαιούχοι </w:t>
      </w:r>
      <w:r w:rsidR="00A95596" w:rsidRPr="00A95596">
        <w:rPr>
          <w:rFonts w:ascii="Tahoma" w:eastAsia="Times New Roman" w:hAnsi="Tahoma" w:cs="Tahoma"/>
          <w:lang w:eastAsia="el-GR"/>
        </w:rPr>
        <w:t xml:space="preserve">θα </w:t>
      </w:r>
      <w:r w:rsidRPr="009422A4">
        <w:rPr>
          <w:rFonts w:ascii="Tahoma" w:eastAsia="Times New Roman" w:hAnsi="Tahoma" w:cs="Tahoma"/>
          <w:lang w:eastAsia="el-GR"/>
        </w:rPr>
        <w:t xml:space="preserve">το παραλαμβάνουν από το </w:t>
      </w:r>
      <w:bookmarkStart w:id="0" w:name="_GoBack"/>
      <w:bookmarkEnd w:id="0"/>
      <w:r w:rsidRPr="009422A4">
        <w:rPr>
          <w:rFonts w:ascii="Tahoma" w:eastAsia="Times New Roman" w:hAnsi="Tahoma" w:cs="Tahoma"/>
          <w:lang w:eastAsia="el-GR"/>
        </w:rPr>
        <w:t>Λογιστήριο του Δ.Σ.Π. με την επίδειξη της δικηγορικής τους ταυτότητας.</w:t>
      </w:r>
    </w:p>
    <w:p w:rsidR="00F17656" w:rsidRDefault="00F17656"/>
    <w:sectPr w:rsidR="00F176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A4"/>
    <w:rsid w:val="009422A4"/>
    <w:rsid w:val="00A95596"/>
    <w:rsid w:val="00F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3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Marialena Vlandi</dc:creator>
  <cp:lastModifiedBy>Marialena Vlandi</cp:lastModifiedBy>
  <cp:revision>2</cp:revision>
  <dcterms:created xsi:type="dcterms:W3CDTF">2019-01-16T07:30:00Z</dcterms:created>
  <dcterms:modified xsi:type="dcterms:W3CDTF">2019-01-16T07:30:00Z</dcterms:modified>
</cp:coreProperties>
</file>