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E4314" w14:textId="39304A1A" w:rsidR="00ED502A" w:rsidRDefault="00ED502A" w:rsidP="00274046">
      <w:pPr>
        <w:autoSpaceDE w:val="0"/>
        <w:autoSpaceDN w:val="0"/>
        <w:adjustRightInd w:val="0"/>
        <w:spacing w:before="120" w:after="120"/>
        <w:jc w:val="center"/>
        <w:rPr>
          <w:rFonts w:cs="Calibri"/>
          <w:b/>
          <w:bCs/>
          <w:color w:val="2E74B5"/>
          <w:sz w:val="32"/>
          <w:szCs w:val="32"/>
        </w:rPr>
      </w:pPr>
      <w:bookmarkStart w:id="0" w:name="_Hlk57801571"/>
      <w:bookmarkEnd w:id="0"/>
    </w:p>
    <w:p w14:paraId="21C01236" w14:textId="1BDFDDD8" w:rsidR="00ED502A" w:rsidRDefault="00EC61D0" w:rsidP="00274046">
      <w:pPr>
        <w:autoSpaceDE w:val="0"/>
        <w:autoSpaceDN w:val="0"/>
        <w:adjustRightInd w:val="0"/>
        <w:spacing w:before="120" w:after="120"/>
        <w:jc w:val="center"/>
        <w:rPr>
          <w:rFonts w:cs="Calibri"/>
          <w:b/>
          <w:bCs/>
          <w:color w:val="2E74B5"/>
          <w:sz w:val="32"/>
          <w:szCs w:val="32"/>
        </w:rPr>
      </w:pPr>
      <w:r w:rsidRPr="0005513C"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 wp14:anchorId="764E6A01" wp14:editId="39458D98">
            <wp:extent cx="2209800" cy="92146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57" cy="93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EAF4" w14:textId="77777777" w:rsidR="00EC61D0" w:rsidRDefault="00EC61D0" w:rsidP="0037033B">
      <w:pPr>
        <w:spacing w:after="120" w:line="240" w:lineRule="auto"/>
        <w:jc w:val="center"/>
        <w:rPr>
          <w:rFonts w:ascii="Times New Roman" w:eastAsia="Times New Roman" w:hAnsi="Times New Roman" w:cs="Arial"/>
          <w:b/>
          <w:bCs/>
          <w:color w:val="C45911" w:themeColor="accent2" w:themeShade="BF"/>
          <w:kern w:val="36"/>
          <w:sz w:val="32"/>
          <w:szCs w:val="32"/>
          <w:lang w:eastAsia="el-GR"/>
        </w:rPr>
      </w:pPr>
    </w:p>
    <w:p w14:paraId="061A5A03" w14:textId="77777777" w:rsidR="00E97904" w:rsidRDefault="00E97904" w:rsidP="00670810">
      <w:pPr>
        <w:jc w:val="both"/>
        <w:rPr>
          <w:rFonts w:eastAsia="Times New Roman" w:cs="Arial"/>
          <w:b/>
          <w:bCs/>
          <w:color w:val="C45911" w:themeColor="accent2" w:themeShade="BF"/>
          <w:kern w:val="36"/>
          <w:sz w:val="32"/>
          <w:szCs w:val="32"/>
        </w:rPr>
      </w:pPr>
    </w:p>
    <w:p w14:paraId="04384D28" w14:textId="434340D1" w:rsidR="00670810" w:rsidRDefault="00670810" w:rsidP="00670810">
      <w:pPr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="Arial"/>
          <w:b/>
          <w:bCs/>
          <w:color w:val="C45911" w:themeColor="accent2" w:themeShade="BF"/>
          <w:kern w:val="36"/>
          <w:sz w:val="32"/>
          <w:szCs w:val="32"/>
        </w:rPr>
        <w:t>Δ</w:t>
      </w:r>
      <w:r w:rsidRPr="00670810">
        <w:rPr>
          <w:rFonts w:eastAsia="Times New Roman" w:cs="Arial"/>
          <w:b/>
          <w:bCs/>
          <w:color w:val="C45911" w:themeColor="accent2" w:themeShade="BF"/>
          <w:kern w:val="36"/>
          <w:sz w:val="32"/>
          <w:szCs w:val="32"/>
        </w:rPr>
        <w:t>ιαφύλαξη των δικονομικών δικαιωμάτων των υπόπτων και κατηγορούμενων με ψυχοκοινωνικές ή νοητικές αναπηρίες</w:t>
      </w:r>
    </w:p>
    <w:p w14:paraId="00F6B3AD" w14:textId="77777777" w:rsidR="0037033B" w:rsidRPr="003C1DE6" w:rsidRDefault="0037033B" w:rsidP="0037033B">
      <w:pPr>
        <w:spacing w:after="120"/>
        <w:jc w:val="center"/>
        <w:rPr>
          <w:rFonts w:eastAsia="Times New Roman" w:cs="Arial"/>
          <w:b/>
          <w:bCs/>
          <w:color w:val="C45911" w:themeColor="accent2" w:themeShade="BF"/>
          <w:kern w:val="36"/>
          <w:sz w:val="32"/>
          <w:szCs w:val="32"/>
        </w:rPr>
      </w:pPr>
      <w:r w:rsidRPr="003C1DE6">
        <w:rPr>
          <w:rFonts w:eastAsia="Times New Roman" w:cs="Arial"/>
          <w:b/>
          <w:bCs/>
          <w:color w:val="C45911" w:themeColor="accent2" w:themeShade="BF"/>
          <w:kern w:val="36"/>
          <w:sz w:val="32"/>
          <w:szCs w:val="32"/>
        </w:rPr>
        <w:t xml:space="preserve">Συνέδριο </w:t>
      </w:r>
    </w:p>
    <w:p w14:paraId="5D8D3550" w14:textId="18346B2C" w:rsidR="0037033B" w:rsidRPr="0037033B" w:rsidRDefault="00A96D15" w:rsidP="000D71BB">
      <w:pPr>
        <w:spacing w:after="60" w:line="240" w:lineRule="auto"/>
        <w:jc w:val="center"/>
        <w:rPr>
          <w:rFonts w:eastAsia="MS ??" w:cstheme="minorHAnsi"/>
          <w:b/>
          <w:bCs/>
          <w:sz w:val="28"/>
          <w:szCs w:val="28"/>
          <w:lang w:eastAsia="ja-JP"/>
        </w:rPr>
      </w:pPr>
      <w:r w:rsidRPr="0037033B">
        <w:rPr>
          <w:rFonts w:eastAsia="MS ??" w:cstheme="minorHAnsi"/>
          <w:b/>
          <w:bCs/>
          <w:sz w:val="28"/>
          <w:szCs w:val="28"/>
          <w:lang w:eastAsia="ja-JP"/>
        </w:rPr>
        <w:t xml:space="preserve">15 Δεκεμβρίου </w:t>
      </w:r>
      <w:r w:rsidR="000D71BB" w:rsidRPr="0037033B">
        <w:rPr>
          <w:rFonts w:eastAsia="MS ??" w:cstheme="minorHAnsi"/>
          <w:b/>
          <w:bCs/>
          <w:sz w:val="28"/>
          <w:szCs w:val="28"/>
          <w:lang w:eastAsia="ja-JP"/>
        </w:rPr>
        <w:t>2020</w:t>
      </w:r>
    </w:p>
    <w:p w14:paraId="49A47BF2" w14:textId="64A20BF0" w:rsidR="000B149A" w:rsidRPr="0037033B" w:rsidRDefault="0037033B" w:rsidP="000D71BB">
      <w:pPr>
        <w:spacing w:after="60" w:line="240" w:lineRule="auto"/>
        <w:jc w:val="center"/>
        <w:rPr>
          <w:rFonts w:eastAsia="MS ??" w:cstheme="minorHAnsi"/>
          <w:b/>
          <w:bCs/>
          <w:sz w:val="28"/>
          <w:szCs w:val="28"/>
          <w:lang w:eastAsia="ja-JP"/>
        </w:rPr>
      </w:pPr>
      <w:r w:rsidRPr="0037033B">
        <w:rPr>
          <w:rFonts w:eastAsia="MS ??" w:cstheme="minorHAnsi"/>
          <w:b/>
          <w:bCs/>
          <w:sz w:val="28"/>
          <w:szCs w:val="28"/>
          <w:lang w:eastAsia="ja-JP"/>
        </w:rPr>
        <w:t>Διαδικτυακά, στην αγγλική γλώσσα</w:t>
      </w:r>
    </w:p>
    <w:p w14:paraId="462ED5AD" w14:textId="77777777" w:rsidR="00E97904" w:rsidRPr="00562E2F" w:rsidRDefault="00E97904" w:rsidP="00545C61">
      <w:pPr>
        <w:jc w:val="both"/>
        <w:rPr>
          <w:rFonts w:cstheme="minorHAnsi"/>
        </w:rPr>
      </w:pPr>
    </w:p>
    <w:p w14:paraId="05FC1AA0" w14:textId="49D969B5" w:rsidR="0037033B" w:rsidRPr="00E97904" w:rsidRDefault="00173CB8" w:rsidP="00545C61">
      <w:pPr>
        <w:jc w:val="both"/>
        <w:rPr>
          <w:rFonts w:cstheme="minorHAnsi"/>
          <w:i/>
          <w:iCs/>
        </w:rPr>
      </w:pPr>
      <w:r w:rsidRPr="000B149A">
        <w:rPr>
          <w:rFonts w:cstheme="minorHAnsi"/>
          <w:lang w:val="en-GB"/>
        </w:rPr>
        <w:t>To</w:t>
      </w:r>
      <w:r w:rsidRPr="000B149A">
        <w:rPr>
          <w:rFonts w:cstheme="minorHAnsi"/>
        </w:rPr>
        <w:t xml:space="preserve"> Κέντρο Ευρωπαϊκού Συνταγματικού Δικαίου – Ίδρυμα Θεμιστοκλή &amp; Δημήτρη Τσάτσου </w:t>
      </w:r>
      <w:r w:rsidRPr="000B149A">
        <w:rPr>
          <w:rFonts w:eastAsia="Times New Roman" w:cstheme="minorHAnsi"/>
          <w:color w:val="000000"/>
          <w:lang w:eastAsia="el-GR"/>
        </w:rPr>
        <w:t>(</w:t>
      </w:r>
      <w:hyperlink r:id="rId8" w:history="1">
        <w:r w:rsidRPr="000B149A">
          <w:rPr>
            <w:rStyle w:val="-"/>
            <w:rFonts w:eastAsia="Times New Roman" w:cstheme="minorHAnsi"/>
            <w:lang w:eastAsia="el-GR"/>
          </w:rPr>
          <w:t>www.cecl.gr</w:t>
        </w:r>
      </w:hyperlink>
      <w:r w:rsidRPr="000B149A">
        <w:rPr>
          <w:rFonts w:eastAsia="Times New Roman" w:cstheme="minorHAnsi"/>
          <w:color w:val="000000"/>
          <w:lang w:eastAsia="el-GR"/>
        </w:rPr>
        <w:t>)</w:t>
      </w:r>
      <w:r w:rsidR="00545C61">
        <w:rPr>
          <w:rFonts w:eastAsia="Times New Roman" w:cstheme="minorHAnsi"/>
          <w:color w:val="000000"/>
          <w:lang w:eastAsia="el-GR"/>
        </w:rPr>
        <w:t xml:space="preserve"> σας προσκαλεί σε διακρατικό συνέδριο με θέμα</w:t>
      </w:r>
      <w:r w:rsidR="00670810" w:rsidRPr="00670810">
        <w:rPr>
          <w:rFonts w:eastAsia="Times New Roman" w:cstheme="minorHAnsi"/>
          <w:color w:val="000000"/>
          <w:lang w:eastAsia="el-GR"/>
        </w:rPr>
        <w:t xml:space="preserve"> </w:t>
      </w:r>
      <w:r w:rsidR="00670810">
        <w:rPr>
          <w:rFonts w:cstheme="minorHAnsi"/>
        </w:rPr>
        <w:t xml:space="preserve">τη </w:t>
      </w:r>
      <w:r w:rsidR="00670810" w:rsidRPr="00A655D0">
        <w:rPr>
          <w:rFonts w:cstheme="minorHAnsi"/>
        </w:rPr>
        <w:t xml:space="preserve">διαφύλαξη των </w:t>
      </w:r>
      <w:r w:rsidR="00670810">
        <w:rPr>
          <w:rFonts w:cstheme="minorHAnsi"/>
        </w:rPr>
        <w:t>δικονομικών</w:t>
      </w:r>
      <w:r w:rsidR="00670810" w:rsidRPr="00A655D0">
        <w:rPr>
          <w:rFonts w:cstheme="minorHAnsi"/>
        </w:rPr>
        <w:t xml:space="preserve"> δικαιωμάτων των υπόπτων και κατηγορούμενων με ψυχοκοινωνικές ή νοητικές αναπηρίες</w:t>
      </w:r>
      <w:r w:rsidR="00E97904">
        <w:rPr>
          <w:rFonts w:cstheme="minorHAnsi"/>
        </w:rPr>
        <w:t xml:space="preserve">, που </w:t>
      </w:r>
      <w:r w:rsidR="00670810">
        <w:rPr>
          <w:rFonts w:cstheme="minorHAnsi"/>
        </w:rPr>
        <w:t xml:space="preserve">διεξάγεται στο πλαίσιο του ευρωπαϊκού έργου </w:t>
      </w:r>
      <w:proofErr w:type="spellStart"/>
      <w:r w:rsidR="00670810">
        <w:rPr>
          <w:rFonts w:cstheme="minorHAnsi"/>
          <w:lang w:val="en-US"/>
        </w:rPr>
        <w:t>Opsidianet</w:t>
      </w:r>
      <w:proofErr w:type="spellEnd"/>
      <w:r w:rsidR="00670810">
        <w:rPr>
          <w:rFonts w:cstheme="minorHAnsi"/>
        </w:rPr>
        <w:t xml:space="preserve">, </w:t>
      </w:r>
    </w:p>
    <w:p w14:paraId="22F7A221" w14:textId="77777777" w:rsidR="00E14103" w:rsidRDefault="0037033B" w:rsidP="00CC731F">
      <w:pPr>
        <w:jc w:val="both"/>
        <w:rPr>
          <w:rFonts w:cstheme="minorHAnsi"/>
        </w:rPr>
      </w:pPr>
      <w:r w:rsidRPr="00BB68F5">
        <w:t xml:space="preserve">Το συνέδριο </w:t>
      </w:r>
      <w:r w:rsidR="00545C61">
        <w:t xml:space="preserve">θα διεξαχθεί </w:t>
      </w:r>
      <w:r w:rsidR="00545C61" w:rsidRPr="00CC731F">
        <w:rPr>
          <w:b/>
          <w:bCs/>
        </w:rPr>
        <w:t>στην αγγλική γλώσσ</w:t>
      </w:r>
      <w:r w:rsidR="00CC731F" w:rsidRPr="00CC731F">
        <w:rPr>
          <w:b/>
          <w:bCs/>
        </w:rPr>
        <w:t>α</w:t>
      </w:r>
      <w:r w:rsidR="00545C61" w:rsidRPr="00CC731F">
        <w:rPr>
          <w:b/>
          <w:bCs/>
        </w:rPr>
        <w:t>, διαδικτυακά</w:t>
      </w:r>
      <w:r w:rsidR="00CC731F" w:rsidRPr="00CC731F">
        <w:rPr>
          <w:b/>
          <w:bCs/>
        </w:rPr>
        <w:t>,</w:t>
      </w:r>
      <w:r w:rsidR="009E599A">
        <w:t xml:space="preserve"> μέσω της </w:t>
      </w:r>
      <w:r w:rsidR="009E599A" w:rsidRPr="009E599A">
        <w:rPr>
          <w:rFonts w:cstheme="minorHAnsi"/>
        </w:rPr>
        <w:t>πλατφόρμας</w:t>
      </w:r>
      <w:r w:rsidR="009E599A" w:rsidRPr="009E599A">
        <w:rPr>
          <w:rFonts w:eastAsia="Times New Roman" w:cstheme="minorHAnsi"/>
          <w:b/>
          <w:color w:val="222222"/>
          <w:lang w:eastAsia="bg-BG"/>
        </w:rPr>
        <w:t> </w:t>
      </w:r>
      <w:hyperlink r:id="rId9" w:tgtFrame="_blank" w:history="1">
        <w:r w:rsidR="009E599A" w:rsidRPr="009E599A">
          <w:rPr>
            <w:rFonts w:eastAsia="Times New Roman" w:cstheme="minorHAnsi"/>
            <w:b/>
            <w:color w:val="1155CC"/>
            <w:u w:val="single"/>
            <w:lang w:eastAsia="bg-BG"/>
          </w:rPr>
          <w:t>Zoom.us</w:t>
        </w:r>
      </w:hyperlink>
      <w:r w:rsidR="001518A7" w:rsidRPr="009E599A">
        <w:rPr>
          <w:rFonts w:cstheme="minorHAnsi"/>
        </w:rPr>
        <w:t>,</w:t>
      </w:r>
      <w:r w:rsidR="00545C61" w:rsidRPr="009E599A">
        <w:rPr>
          <w:rFonts w:cstheme="minorHAnsi"/>
        </w:rPr>
        <w:t xml:space="preserve"> και </w:t>
      </w:r>
      <w:r w:rsidR="00CC731F" w:rsidRPr="009E599A">
        <w:rPr>
          <w:rFonts w:cstheme="minorHAnsi"/>
        </w:rPr>
        <w:t xml:space="preserve">θα αποτελέσει πλατφόρμα </w:t>
      </w:r>
      <w:r w:rsidR="00CC731F">
        <w:rPr>
          <w:rFonts w:cstheme="minorHAnsi"/>
        </w:rPr>
        <w:t>συζήτησης</w:t>
      </w:r>
      <w:r w:rsidR="00CC731F" w:rsidRPr="009E599A">
        <w:rPr>
          <w:rFonts w:cstheme="minorHAnsi"/>
        </w:rPr>
        <w:t xml:space="preserve"> εμπειρογν</w:t>
      </w:r>
      <w:r w:rsidR="00CC731F">
        <w:rPr>
          <w:rFonts w:cstheme="minorHAnsi"/>
        </w:rPr>
        <w:t>ωμόνων</w:t>
      </w:r>
      <w:r w:rsidR="00CC731F" w:rsidRPr="009E599A">
        <w:rPr>
          <w:rFonts w:cstheme="minorHAnsi"/>
        </w:rPr>
        <w:t xml:space="preserve"> και επαγγελματ</w:t>
      </w:r>
      <w:r w:rsidR="00CC731F">
        <w:rPr>
          <w:rFonts w:cstheme="minorHAnsi"/>
        </w:rPr>
        <w:t>ιών από όλη</w:t>
      </w:r>
      <w:r w:rsidR="00CC731F" w:rsidRPr="009E599A">
        <w:rPr>
          <w:rFonts w:cstheme="minorHAnsi"/>
        </w:rPr>
        <w:t xml:space="preserve"> την Ε</w:t>
      </w:r>
      <w:r w:rsidR="00CC731F">
        <w:rPr>
          <w:rFonts w:cstheme="minorHAnsi"/>
        </w:rPr>
        <w:t>υρωπαϊκή Ένωση</w:t>
      </w:r>
      <w:r w:rsidR="00CC731F" w:rsidRPr="009E599A">
        <w:rPr>
          <w:rFonts w:cstheme="minorHAnsi"/>
        </w:rPr>
        <w:t xml:space="preserve">. Κατά τη διάρκεια του συνεδρίου, θα έχετε την ευκαιρία να εξοικειωθείτε </w:t>
      </w:r>
      <w:r w:rsidR="00CC731F">
        <w:rPr>
          <w:rFonts w:cstheme="minorHAnsi"/>
        </w:rPr>
        <w:t xml:space="preserve">με ζητήματα που αφορούν την ίση μεταχείριση </w:t>
      </w:r>
      <w:r w:rsidR="00CC731F" w:rsidRPr="009E599A">
        <w:rPr>
          <w:rFonts w:cstheme="minorHAnsi"/>
        </w:rPr>
        <w:t xml:space="preserve"> των υπόπτων και κατηγορούμενων </w:t>
      </w:r>
      <w:r w:rsidR="00CC731F">
        <w:rPr>
          <w:rFonts w:cstheme="minorHAnsi"/>
        </w:rPr>
        <w:t>με</w:t>
      </w:r>
      <w:r w:rsidR="00CC731F" w:rsidRPr="009E599A">
        <w:rPr>
          <w:rFonts w:cstheme="minorHAnsi"/>
        </w:rPr>
        <w:t xml:space="preserve"> ψυχοκοινωνικές και νοητικές αναπηρίες </w:t>
      </w:r>
      <w:r w:rsidR="00CC731F">
        <w:rPr>
          <w:rFonts w:cstheme="minorHAnsi"/>
        </w:rPr>
        <w:t xml:space="preserve">στο πλαίσιο της ποινικής δικαιοσύνης, καθώς και να γνωρίσετε </w:t>
      </w:r>
      <w:r w:rsidR="00CC731F" w:rsidRPr="009E599A">
        <w:rPr>
          <w:rFonts w:cstheme="minorHAnsi"/>
        </w:rPr>
        <w:t xml:space="preserve">καινοτόμα εργαλεία που </w:t>
      </w:r>
      <w:r w:rsidR="00CC731F">
        <w:rPr>
          <w:rFonts w:cstheme="minorHAnsi"/>
        </w:rPr>
        <w:t>σχεδιάστηκαν στο πλαίσιο του έργου, όπως η</w:t>
      </w:r>
      <w:r w:rsidR="00CC731F">
        <w:t xml:space="preserve"> διαδικτυακή πλατφόρμα εκπαίδευσης επαγγελματιών πρώτης γραμμής του τομέα της ποινικής δικαιοσύνης, </w:t>
      </w:r>
      <w:r w:rsidR="00CC731F" w:rsidRPr="000B149A">
        <w:rPr>
          <w:rFonts w:cstheme="minorHAnsi"/>
        </w:rPr>
        <w:t xml:space="preserve">ώστε να εντοπίζουν και να αξιολογούν </w:t>
      </w:r>
      <w:r w:rsidR="00CC731F">
        <w:rPr>
          <w:rFonts w:cstheme="minorHAnsi"/>
        </w:rPr>
        <w:t xml:space="preserve">έγκαιρα και </w:t>
      </w:r>
      <w:r w:rsidR="00CC731F" w:rsidRPr="000B149A">
        <w:rPr>
          <w:rFonts w:cstheme="minorHAnsi"/>
        </w:rPr>
        <w:t>επιτυχώς τις ψυχοκοινωνικές ή νοητικές αναπηρίες υπόπτων και κατηγορουμένων και να προστατεύουν τα δικαιώματά τους, διαφυλάττοντας έτσι την αποτελεσματική, συνεκτική και χωρίς διακρίσεις εφαρμογή του ποινικού δικαίου της Ευρωπαϊκής Ένωσης</w:t>
      </w:r>
      <w:r w:rsidR="00CC731F">
        <w:rPr>
          <w:rFonts w:cstheme="minorHAnsi"/>
        </w:rPr>
        <w:t>.</w:t>
      </w:r>
      <w:r w:rsidR="00CC731F" w:rsidRPr="009E599A">
        <w:rPr>
          <w:rFonts w:cstheme="minorHAnsi"/>
        </w:rPr>
        <w:t xml:space="preserve"> </w:t>
      </w:r>
    </w:p>
    <w:p w14:paraId="5A653F52" w14:textId="2D9E0A23" w:rsidR="00CC731F" w:rsidRPr="009E599A" w:rsidRDefault="00CC731F" w:rsidP="00CC731F">
      <w:pPr>
        <w:jc w:val="both"/>
        <w:rPr>
          <w:rFonts w:cstheme="minorHAnsi"/>
        </w:rPr>
      </w:pPr>
      <w:r w:rsidRPr="009E599A">
        <w:rPr>
          <w:rFonts w:cstheme="minorHAnsi"/>
        </w:rPr>
        <w:t>Μπορεί να βρείτε συνημμένο το πρόγραμμα της εκδήλωσης.</w:t>
      </w:r>
    </w:p>
    <w:p w14:paraId="37D9CA7C" w14:textId="62C690CF" w:rsidR="009E599A" w:rsidRDefault="00CC731F" w:rsidP="009E599A">
      <w:pPr>
        <w:jc w:val="both"/>
        <w:rPr>
          <w:rFonts w:cstheme="minorHAnsi"/>
        </w:rPr>
      </w:pPr>
      <w:r>
        <w:rPr>
          <w:rFonts w:cstheme="minorHAnsi"/>
        </w:rPr>
        <w:t xml:space="preserve">Για να δηλώσετε συμμετοχή, παρακαλούμε </w:t>
      </w:r>
      <w:r w:rsidRPr="000B149A">
        <w:rPr>
          <w:rFonts w:eastAsia="Times New Roman" w:cstheme="minorHAnsi"/>
          <w:lang w:eastAsia="ja-JP"/>
        </w:rPr>
        <w:t xml:space="preserve">αποστείλετε email με τα στοιχεία σας, στην ηλεκτρονική διεύθυνση </w:t>
      </w:r>
      <w:hyperlink r:id="rId10" w:history="1">
        <w:r w:rsidR="00DE06CA" w:rsidRPr="000B149A">
          <w:rPr>
            <w:rStyle w:val="-"/>
            <w:rFonts w:eastAsia="Times New Roman" w:cstheme="minorHAnsi"/>
          </w:rPr>
          <w:t>projects@cecl.gr</w:t>
        </w:r>
      </w:hyperlink>
      <w:r w:rsidR="00DE06CA">
        <w:rPr>
          <w:rStyle w:val="-"/>
          <w:rFonts w:eastAsia="Times New Roman" w:cstheme="minorHAnsi"/>
        </w:rPr>
        <w:t xml:space="preserve"> </w:t>
      </w:r>
      <w:bookmarkStart w:id="1" w:name="_GoBack"/>
      <w:bookmarkEnd w:id="1"/>
      <w:r w:rsidRPr="000B149A">
        <w:rPr>
          <w:rFonts w:eastAsia="Times New Roman" w:cstheme="minorHAnsi"/>
          <w:color w:val="000000"/>
          <w:lang w:eastAsia="el-GR"/>
        </w:rPr>
        <w:t xml:space="preserve">μέχρι την </w:t>
      </w:r>
      <w:r>
        <w:rPr>
          <w:rFonts w:eastAsia="Times New Roman" w:cstheme="minorHAnsi"/>
          <w:color w:val="000000"/>
          <w:lang w:eastAsia="el-GR"/>
        </w:rPr>
        <w:t>Παρασκευή</w:t>
      </w:r>
      <w:r w:rsidRPr="000B149A">
        <w:rPr>
          <w:rFonts w:eastAsia="Times New Roman" w:cstheme="minorHAnsi"/>
          <w:color w:val="000000"/>
          <w:lang w:eastAsia="el-GR"/>
        </w:rPr>
        <w:t>, 1</w:t>
      </w:r>
      <w:r w:rsidRPr="00B915E4">
        <w:rPr>
          <w:rFonts w:eastAsia="Times New Roman" w:cstheme="minorHAnsi"/>
          <w:color w:val="000000"/>
          <w:lang w:eastAsia="el-GR"/>
        </w:rPr>
        <w:t xml:space="preserve">1 </w:t>
      </w:r>
      <w:r>
        <w:rPr>
          <w:rFonts w:eastAsia="Times New Roman" w:cstheme="minorHAnsi"/>
          <w:color w:val="000000"/>
          <w:lang w:eastAsia="el-GR"/>
        </w:rPr>
        <w:t xml:space="preserve">Δεκεμβρίου </w:t>
      </w:r>
      <w:r w:rsidRPr="000B149A">
        <w:rPr>
          <w:rFonts w:eastAsia="Times New Roman" w:cstheme="minorHAnsi"/>
          <w:color w:val="000000"/>
          <w:lang w:eastAsia="el-GR"/>
        </w:rPr>
        <w:t>2020</w:t>
      </w:r>
      <w:r>
        <w:rPr>
          <w:rFonts w:eastAsia="Times New Roman" w:cstheme="minorHAnsi"/>
        </w:rPr>
        <w:t xml:space="preserve"> και </w:t>
      </w:r>
      <w:r w:rsidR="009E599A" w:rsidRPr="009E599A">
        <w:rPr>
          <w:rFonts w:cstheme="minorHAnsi"/>
        </w:rPr>
        <w:t xml:space="preserve">εγγραφείτε χρησιμοποιώντας τον ακόλουθο σύνδεσμο: </w:t>
      </w:r>
      <w:hyperlink r:id="rId11" w:history="1">
        <w:r w:rsidRPr="00A335ED">
          <w:rPr>
            <w:rStyle w:val="-"/>
            <w:rFonts w:cstheme="minorHAnsi"/>
          </w:rPr>
          <w:t>https://us02web.zoom.us/webinar/register/WN_cNjL-yajTUqrxZVDsBsg_A</w:t>
        </w:r>
      </w:hyperlink>
      <w:r w:rsidR="009E599A" w:rsidRPr="009E599A">
        <w:rPr>
          <w:rFonts w:cstheme="minorHAnsi"/>
        </w:rPr>
        <w:t>.</w:t>
      </w:r>
    </w:p>
    <w:p w14:paraId="4A8EAAFC" w14:textId="024ED8E5" w:rsidR="00EA6443" w:rsidRPr="000B149A" w:rsidRDefault="00EA6443" w:rsidP="00C620F6">
      <w:pPr>
        <w:spacing w:after="120" w:line="240" w:lineRule="auto"/>
        <w:jc w:val="both"/>
        <w:textAlignment w:val="baseline"/>
        <w:rPr>
          <w:rFonts w:eastAsia="Times New Roman" w:cstheme="minorHAnsi"/>
          <w:lang w:eastAsia="ja-JP"/>
        </w:rPr>
      </w:pPr>
      <w:r w:rsidRPr="000B149A">
        <w:rPr>
          <w:rFonts w:eastAsia="Times New Roman" w:cstheme="minorHAnsi"/>
          <w:lang w:eastAsia="ja-JP"/>
        </w:rPr>
        <w:t>Για περισσότερες πληροφορίες μπορείτε να επικοινωνείτε με τ</w:t>
      </w:r>
      <w:r w:rsidR="007A7443" w:rsidRPr="000B149A">
        <w:rPr>
          <w:rFonts w:eastAsia="Times New Roman" w:cstheme="minorHAnsi"/>
          <w:lang w:eastAsia="ja-JP"/>
        </w:rPr>
        <w:t>η</w:t>
      </w:r>
      <w:r w:rsidRPr="000B149A">
        <w:rPr>
          <w:rFonts w:eastAsia="Times New Roman" w:cstheme="minorHAnsi"/>
          <w:lang w:eastAsia="ja-JP"/>
        </w:rPr>
        <w:t xml:space="preserve">ν </w:t>
      </w:r>
      <w:r w:rsidR="00EE0337">
        <w:rPr>
          <w:rFonts w:eastAsia="Times New Roman" w:cstheme="minorHAnsi"/>
          <w:lang w:eastAsia="ja-JP"/>
        </w:rPr>
        <w:t xml:space="preserve">κυρία </w:t>
      </w:r>
      <w:r w:rsidR="00CC731F">
        <w:rPr>
          <w:rFonts w:eastAsia="Times New Roman" w:cstheme="minorHAnsi"/>
          <w:lang w:eastAsia="ja-JP"/>
        </w:rPr>
        <w:t>Λίλα Ρουσ</w:t>
      </w:r>
      <w:r w:rsidR="00562E2F">
        <w:rPr>
          <w:rFonts w:eastAsia="Times New Roman" w:cstheme="minorHAnsi"/>
          <w:lang w:eastAsia="ja-JP"/>
        </w:rPr>
        <w:t>σ</w:t>
      </w:r>
      <w:r w:rsidR="00CC731F">
        <w:rPr>
          <w:rFonts w:eastAsia="Times New Roman" w:cstheme="minorHAnsi"/>
          <w:lang w:eastAsia="ja-JP"/>
        </w:rPr>
        <w:t>έα</w:t>
      </w:r>
      <w:r w:rsidR="00B915E4">
        <w:rPr>
          <w:rFonts w:eastAsia="Times New Roman" w:cstheme="minorHAnsi"/>
          <w:lang w:eastAsia="ja-JP"/>
        </w:rPr>
        <w:t xml:space="preserve"> </w:t>
      </w:r>
      <w:r w:rsidRPr="000B149A">
        <w:rPr>
          <w:rFonts w:eastAsia="Times New Roman" w:cstheme="minorHAnsi"/>
          <w:lang w:eastAsia="ja-JP"/>
        </w:rPr>
        <w:t>στο 210 3623089 (</w:t>
      </w:r>
      <w:proofErr w:type="spellStart"/>
      <w:r w:rsidRPr="000B149A">
        <w:rPr>
          <w:rFonts w:eastAsia="Times New Roman" w:cstheme="minorHAnsi"/>
          <w:lang w:eastAsia="ja-JP"/>
        </w:rPr>
        <w:t>εσωτ</w:t>
      </w:r>
      <w:proofErr w:type="spellEnd"/>
      <w:r w:rsidRPr="000B149A">
        <w:rPr>
          <w:rFonts w:eastAsia="Times New Roman" w:cstheme="minorHAnsi"/>
          <w:lang w:eastAsia="ja-JP"/>
        </w:rPr>
        <w:t>. 1</w:t>
      </w:r>
      <w:r w:rsidR="00CC731F">
        <w:rPr>
          <w:rFonts w:eastAsia="Times New Roman" w:cstheme="minorHAnsi"/>
          <w:lang w:eastAsia="ja-JP"/>
        </w:rPr>
        <w:t>11</w:t>
      </w:r>
      <w:r w:rsidRPr="000B149A">
        <w:rPr>
          <w:rFonts w:eastAsia="Times New Roman" w:cstheme="minorHAnsi"/>
          <w:lang w:eastAsia="ja-JP"/>
        </w:rPr>
        <w:t xml:space="preserve">) ή στο </w:t>
      </w:r>
      <w:hyperlink r:id="rId12" w:history="1">
        <w:r w:rsidRPr="000B149A">
          <w:rPr>
            <w:rStyle w:val="-"/>
            <w:rFonts w:eastAsia="Times New Roman" w:cstheme="minorHAnsi"/>
          </w:rPr>
          <w:t>projects@cecl.gr</w:t>
        </w:r>
      </w:hyperlink>
      <w:r w:rsidRPr="000B149A">
        <w:rPr>
          <w:rFonts w:eastAsia="Times New Roman" w:cstheme="minorHAnsi"/>
        </w:rPr>
        <w:t>.</w:t>
      </w:r>
    </w:p>
    <w:p w14:paraId="0BE12D95" w14:textId="4A0528DD" w:rsidR="005B6731" w:rsidRPr="000B149A" w:rsidRDefault="005B6731" w:rsidP="000B149A">
      <w:pPr>
        <w:spacing w:after="60" w:line="240" w:lineRule="auto"/>
        <w:rPr>
          <w:rFonts w:cstheme="minorHAnsi"/>
        </w:rPr>
      </w:pPr>
      <w:r w:rsidRPr="000B149A">
        <w:rPr>
          <w:rFonts w:eastAsia="Times New Roman" w:cstheme="minorHAnsi"/>
          <w:b/>
          <w:bCs/>
          <w:color w:val="666666"/>
          <w:lang w:eastAsia="el-GR"/>
        </w:rPr>
        <w:t>Τόπος:</w:t>
      </w:r>
      <w:r w:rsidRPr="000B149A">
        <w:rPr>
          <w:rFonts w:cstheme="minorHAnsi"/>
        </w:rPr>
        <w:t xml:space="preserve"> </w:t>
      </w:r>
      <w:r w:rsidR="00B915E4">
        <w:rPr>
          <w:rFonts w:cstheme="minorHAnsi"/>
        </w:rPr>
        <w:t>Δ</w:t>
      </w:r>
      <w:r w:rsidRPr="000B149A">
        <w:rPr>
          <w:rFonts w:cstheme="minorHAnsi"/>
        </w:rPr>
        <w:t>ιαδικτυακ</w:t>
      </w:r>
      <w:r w:rsidR="00B915E4">
        <w:rPr>
          <w:rFonts w:cstheme="minorHAnsi"/>
        </w:rPr>
        <w:t>ά</w:t>
      </w:r>
    </w:p>
    <w:p w14:paraId="589E74AF" w14:textId="053DCC02" w:rsidR="005B6731" w:rsidRPr="009E12D4" w:rsidRDefault="005B6731" w:rsidP="000B149A">
      <w:pPr>
        <w:spacing w:after="60" w:line="240" w:lineRule="auto"/>
        <w:rPr>
          <w:rFonts w:cstheme="minorHAnsi"/>
        </w:rPr>
      </w:pPr>
      <w:r w:rsidRPr="000B149A">
        <w:rPr>
          <w:rFonts w:eastAsia="Times New Roman" w:cstheme="minorHAnsi"/>
          <w:b/>
          <w:bCs/>
          <w:color w:val="666666"/>
          <w:lang w:eastAsia="el-GR"/>
        </w:rPr>
        <w:t xml:space="preserve">Χρόνος: </w:t>
      </w:r>
      <w:r w:rsidR="00B915E4">
        <w:rPr>
          <w:rFonts w:cstheme="minorHAnsi"/>
        </w:rPr>
        <w:t>Τρίτη</w:t>
      </w:r>
      <w:r w:rsidR="00C905B4" w:rsidRPr="000B149A">
        <w:rPr>
          <w:rFonts w:cstheme="minorHAnsi"/>
        </w:rPr>
        <w:t xml:space="preserve"> </w:t>
      </w:r>
      <w:r w:rsidR="00B915E4">
        <w:rPr>
          <w:rFonts w:cstheme="minorHAnsi"/>
        </w:rPr>
        <w:t>15 Δεκεμβρίου</w:t>
      </w:r>
      <w:r w:rsidRPr="000B149A">
        <w:rPr>
          <w:rFonts w:cstheme="minorHAnsi"/>
        </w:rPr>
        <w:t xml:space="preserve"> 2020, ώρ</w:t>
      </w:r>
      <w:r w:rsidR="007A7443" w:rsidRPr="000B149A">
        <w:rPr>
          <w:rFonts w:cstheme="minorHAnsi"/>
        </w:rPr>
        <w:t>α 10:00 έως 1</w:t>
      </w:r>
      <w:r w:rsidR="00B915E4">
        <w:rPr>
          <w:rFonts w:cstheme="minorHAnsi"/>
        </w:rPr>
        <w:t>6</w:t>
      </w:r>
      <w:r w:rsidR="007A7443" w:rsidRPr="000B149A">
        <w:rPr>
          <w:rFonts w:cstheme="minorHAnsi"/>
        </w:rPr>
        <w:t>:</w:t>
      </w:r>
      <w:r w:rsidR="00B915E4">
        <w:rPr>
          <w:rFonts w:cstheme="minorHAnsi"/>
        </w:rPr>
        <w:t xml:space="preserve">30 </w:t>
      </w:r>
      <w:r w:rsidR="00B915E4">
        <w:rPr>
          <w:rFonts w:cstheme="minorHAnsi"/>
          <w:lang w:val="en-US"/>
        </w:rPr>
        <w:t>CET</w:t>
      </w:r>
      <w:r w:rsidR="00B915E4" w:rsidRPr="00B915E4">
        <w:rPr>
          <w:rFonts w:cstheme="minorHAnsi"/>
        </w:rPr>
        <w:t xml:space="preserve"> (11:00 </w:t>
      </w:r>
      <w:r w:rsidR="009E12D4">
        <w:rPr>
          <w:rFonts w:cstheme="minorHAnsi"/>
        </w:rPr>
        <w:t>–</w:t>
      </w:r>
      <w:r w:rsidR="00B915E4" w:rsidRPr="00B915E4">
        <w:rPr>
          <w:rFonts w:cstheme="minorHAnsi"/>
        </w:rPr>
        <w:t xml:space="preserve"> </w:t>
      </w:r>
      <w:r w:rsidR="009E12D4" w:rsidRPr="009E12D4">
        <w:rPr>
          <w:rFonts w:cstheme="minorHAnsi"/>
        </w:rPr>
        <w:t xml:space="preserve">17:30 </w:t>
      </w:r>
      <w:r w:rsidR="009E12D4">
        <w:rPr>
          <w:rFonts w:cstheme="minorHAnsi"/>
        </w:rPr>
        <w:t>ώρα Ελλάδος)</w:t>
      </w:r>
    </w:p>
    <w:p w14:paraId="1947AEBD" w14:textId="1635B380" w:rsidR="00BA7E0B" w:rsidRPr="000B149A" w:rsidRDefault="00BA7E0B" w:rsidP="000B149A">
      <w:pPr>
        <w:spacing w:after="60" w:line="240" w:lineRule="auto"/>
        <w:rPr>
          <w:rFonts w:eastAsia="Times New Roman" w:cstheme="minorHAnsi"/>
          <w:color w:val="000000"/>
          <w:lang w:eastAsia="el-GR"/>
        </w:rPr>
      </w:pPr>
      <w:r w:rsidRPr="000B149A">
        <w:rPr>
          <w:rFonts w:eastAsia="Times New Roman" w:cstheme="minorHAnsi"/>
          <w:b/>
          <w:bCs/>
          <w:color w:val="666666"/>
          <w:lang w:eastAsia="el-GR"/>
        </w:rPr>
        <w:t xml:space="preserve">Γλώσσα </w:t>
      </w:r>
      <w:r w:rsidR="009E12D4">
        <w:rPr>
          <w:rFonts w:eastAsia="Times New Roman" w:cstheme="minorHAnsi"/>
          <w:b/>
          <w:bCs/>
          <w:color w:val="666666"/>
          <w:lang w:eastAsia="el-GR"/>
        </w:rPr>
        <w:t>συνεδρίου</w:t>
      </w:r>
      <w:r w:rsidRPr="000B149A">
        <w:rPr>
          <w:rFonts w:eastAsia="Times New Roman" w:cstheme="minorHAnsi"/>
          <w:b/>
          <w:bCs/>
          <w:color w:val="666666"/>
          <w:lang w:eastAsia="el-GR"/>
        </w:rPr>
        <w:t xml:space="preserve">: </w:t>
      </w:r>
      <w:r w:rsidR="009E12D4">
        <w:rPr>
          <w:rFonts w:cstheme="minorHAnsi"/>
        </w:rPr>
        <w:t>Αγγλική</w:t>
      </w:r>
    </w:p>
    <w:p w14:paraId="274BDFBA" w14:textId="25EC45DB" w:rsidR="00274046" w:rsidRPr="000B149A" w:rsidRDefault="005B6731" w:rsidP="000B149A">
      <w:pPr>
        <w:spacing w:after="60" w:line="240" w:lineRule="auto"/>
        <w:rPr>
          <w:rFonts w:cstheme="minorHAnsi"/>
          <w:b/>
        </w:rPr>
      </w:pPr>
      <w:r w:rsidRPr="000B149A">
        <w:rPr>
          <w:rFonts w:eastAsia="Times New Roman" w:cstheme="minorHAnsi"/>
          <w:b/>
          <w:bCs/>
          <w:color w:val="666666"/>
          <w:lang w:eastAsia="el-GR"/>
        </w:rPr>
        <w:t>Κόστος:</w:t>
      </w:r>
      <w:r w:rsidRPr="000B149A">
        <w:rPr>
          <w:rFonts w:cstheme="minorHAnsi"/>
        </w:rPr>
        <w:t xml:space="preserve"> Χωρίς κόστος συμμετοχής</w:t>
      </w:r>
    </w:p>
    <w:sectPr w:rsidR="00274046" w:rsidRPr="000B149A" w:rsidSect="00DF1F88">
      <w:footerReference w:type="default" r:id="rId13"/>
      <w:pgSz w:w="11906" w:h="16838"/>
      <w:pgMar w:top="284" w:right="1800" w:bottom="709" w:left="1800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2D25" w14:textId="77777777" w:rsidR="00DF1F88" w:rsidRDefault="00DF1F88" w:rsidP="00DF1F88">
      <w:pPr>
        <w:spacing w:after="0" w:line="240" w:lineRule="auto"/>
      </w:pPr>
      <w:r>
        <w:separator/>
      </w:r>
    </w:p>
  </w:endnote>
  <w:endnote w:type="continuationSeparator" w:id="0">
    <w:p w14:paraId="4D6DD420" w14:textId="77777777" w:rsidR="00DF1F88" w:rsidRDefault="00DF1F88" w:rsidP="00DF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23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2"/>
      <w:gridCol w:w="8108"/>
    </w:tblGrid>
    <w:tr w:rsidR="00DF1F88" w:rsidRPr="00722B04" w14:paraId="24336619" w14:textId="77777777" w:rsidTr="00791DD6">
      <w:trPr>
        <w:trHeight w:val="567"/>
        <w:jc w:val="center"/>
      </w:trPr>
      <w:tc>
        <w:tcPr>
          <w:tcW w:w="426" w:type="dxa"/>
        </w:tcPr>
        <w:p w14:paraId="5F101D1D" w14:textId="77777777" w:rsidR="00DF1F88" w:rsidRDefault="00DF1F88" w:rsidP="00DF1F88">
          <w:pPr>
            <w:pStyle w:val="a6"/>
            <w:spacing w:before="60"/>
            <w:rPr>
              <w:rFonts w:ascii="Helvetica" w:hAnsi="Helvetica"/>
              <w:iCs/>
              <w:lang w:val="en-GB"/>
            </w:rPr>
          </w:pPr>
          <w:r w:rsidRPr="00B97CE2">
            <w:rPr>
              <w:rFonts w:ascii="Helvetica" w:hAnsi="Helvetica"/>
              <w:noProof/>
              <w:lang w:eastAsia="el-GR"/>
            </w:rPr>
            <w:drawing>
              <wp:inline distT="0" distB="0" distL="0" distR="0" wp14:anchorId="62E0A306" wp14:editId="5EDB0421">
                <wp:extent cx="575874" cy="390525"/>
                <wp:effectExtent l="0" t="0" r="0" b="0"/>
                <wp:docPr id="98" name="Picture 1" descr="http://www.eurosites.info/images/EC_jau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urosites.info/images/EC_jau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169" cy="3947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4" w:type="dxa"/>
        </w:tcPr>
        <w:p w14:paraId="0839BBFA" w14:textId="62A1010B" w:rsidR="00DF1F88" w:rsidRPr="00524B2E" w:rsidRDefault="00DF1F88" w:rsidP="00DF1F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Theme="minorHAnsi" w:hAnsiTheme="minorHAnsi" w:cstheme="minorHAnsi"/>
              <w:sz w:val="16"/>
              <w:szCs w:val="16"/>
              <w:lang w:val="el-GR"/>
            </w:rPr>
          </w:pPr>
          <w:r>
            <w:rPr>
              <w:rFonts w:asciiTheme="minorHAnsi" w:hAnsiTheme="minorHAnsi" w:cstheme="minorHAnsi"/>
              <w:iCs/>
              <w:sz w:val="16"/>
              <w:szCs w:val="16"/>
              <w:lang w:val="el-GR"/>
            </w:rPr>
            <w:t xml:space="preserve">Η παρούσα ανακοίνωση </w:t>
          </w:r>
          <w:r w:rsidRPr="00524B2E">
            <w:rPr>
              <w:rFonts w:asciiTheme="minorHAnsi" w:hAnsiTheme="minorHAnsi" w:cstheme="minorHAnsi"/>
              <w:iCs/>
              <w:sz w:val="16"/>
              <w:szCs w:val="16"/>
              <w:lang w:val="el-GR"/>
            </w:rPr>
            <w:t xml:space="preserve">εκπονήθηκε με τη συγχρηματοδότηση </w:t>
          </w:r>
          <w:r w:rsidRPr="00524B2E">
            <w:rPr>
              <w:rFonts w:asciiTheme="minorHAnsi" w:hAnsiTheme="minorHAnsi" w:cstheme="minorHAnsi"/>
              <w:sz w:val="16"/>
              <w:szCs w:val="16"/>
              <w:lang w:val="el-GR"/>
            </w:rPr>
            <w:t>του Προγράμματος ‘Δικαιοσύνη’ της Ευρωπαϊκής Επιτροπής</w:t>
          </w:r>
          <w:r w:rsidRPr="00524B2E">
            <w:rPr>
              <w:rFonts w:asciiTheme="minorHAnsi" w:hAnsiTheme="minorHAnsi" w:cstheme="minorHAnsi"/>
              <w:iCs/>
              <w:sz w:val="16"/>
              <w:szCs w:val="16"/>
              <w:lang w:val="el-GR"/>
            </w:rPr>
            <w:t>. Το περιεχόμενο αποτελεί αποκλειστική ευθύνη του διοργανωτή της εκδήλωσης και δεν μπορεί σε καμία περίπτωση να αντικατοπτρίζει τις απόψεις της Ευρωπαϊκής Επιτροπής.</w:t>
          </w:r>
        </w:p>
        <w:p w14:paraId="29ED2284" w14:textId="77777777" w:rsidR="00DF1F88" w:rsidRDefault="00DF1F88" w:rsidP="00DF1F88">
          <w:pPr>
            <w:pStyle w:val="a6"/>
            <w:rPr>
              <w:rFonts w:cstheme="minorBidi"/>
              <w:sz w:val="22"/>
              <w:szCs w:val="22"/>
              <w:lang w:val="el-GR"/>
            </w:rPr>
          </w:pPr>
        </w:p>
        <w:p w14:paraId="0951DA61" w14:textId="77777777" w:rsidR="00DF1F88" w:rsidRPr="00524B2E" w:rsidRDefault="00DF1F88" w:rsidP="00DF1F88">
          <w:pPr>
            <w:pStyle w:val="a6"/>
            <w:spacing w:before="60"/>
            <w:jc w:val="both"/>
            <w:rPr>
              <w:rFonts w:ascii="Helvetica" w:hAnsi="Helvetica"/>
              <w:iCs/>
              <w:sz w:val="18"/>
              <w:szCs w:val="18"/>
              <w:lang w:val="el-GR"/>
            </w:rPr>
          </w:pPr>
        </w:p>
      </w:tc>
    </w:tr>
  </w:tbl>
  <w:p w14:paraId="77789697" w14:textId="1061CC66" w:rsidR="00DF1F88" w:rsidRPr="00DF1F88" w:rsidRDefault="00DF1F88" w:rsidP="00DF1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1EBBB" w14:textId="77777777" w:rsidR="00DF1F88" w:rsidRDefault="00DF1F88" w:rsidP="00DF1F88">
      <w:pPr>
        <w:spacing w:after="0" w:line="240" w:lineRule="auto"/>
      </w:pPr>
      <w:r>
        <w:separator/>
      </w:r>
    </w:p>
  </w:footnote>
  <w:footnote w:type="continuationSeparator" w:id="0">
    <w:p w14:paraId="6AF5A980" w14:textId="77777777" w:rsidR="00DF1F88" w:rsidRDefault="00DF1F88" w:rsidP="00DF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70F74"/>
    <w:multiLevelType w:val="hybridMultilevel"/>
    <w:tmpl w:val="4DCC1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02965"/>
    <w:multiLevelType w:val="hybridMultilevel"/>
    <w:tmpl w:val="846EE1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46"/>
    <w:rsid w:val="00011C18"/>
    <w:rsid w:val="000B149A"/>
    <w:rsid w:val="000D71BB"/>
    <w:rsid w:val="001518A7"/>
    <w:rsid w:val="001634F8"/>
    <w:rsid w:val="00166DD5"/>
    <w:rsid w:val="00173CB8"/>
    <w:rsid w:val="001915F6"/>
    <w:rsid w:val="001A1C71"/>
    <w:rsid w:val="001C6B58"/>
    <w:rsid w:val="00200BBE"/>
    <w:rsid w:val="00245569"/>
    <w:rsid w:val="002503E0"/>
    <w:rsid w:val="00274046"/>
    <w:rsid w:val="002C2D13"/>
    <w:rsid w:val="002C3439"/>
    <w:rsid w:val="0030758D"/>
    <w:rsid w:val="00341EB0"/>
    <w:rsid w:val="00346AE8"/>
    <w:rsid w:val="0037033B"/>
    <w:rsid w:val="003A453E"/>
    <w:rsid w:val="00407660"/>
    <w:rsid w:val="00433D51"/>
    <w:rsid w:val="00445689"/>
    <w:rsid w:val="004B342D"/>
    <w:rsid w:val="004B7C7D"/>
    <w:rsid w:val="004F084C"/>
    <w:rsid w:val="00514973"/>
    <w:rsid w:val="00545C61"/>
    <w:rsid w:val="00552973"/>
    <w:rsid w:val="00562E2F"/>
    <w:rsid w:val="005B6731"/>
    <w:rsid w:val="0062416A"/>
    <w:rsid w:val="00670810"/>
    <w:rsid w:val="006E0049"/>
    <w:rsid w:val="0075283D"/>
    <w:rsid w:val="00752C84"/>
    <w:rsid w:val="007A7443"/>
    <w:rsid w:val="007D5525"/>
    <w:rsid w:val="007E445C"/>
    <w:rsid w:val="00807693"/>
    <w:rsid w:val="008F6E60"/>
    <w:rsid w:val="00935B3C"/>
    <w:rsid w:val="00937726"/>
    <w:rsid w:val="00997949"/>
    <w:rsid w:val="009E12D4"/>
    <w:rsid w:val="009E599A"/>
    <w:rsid w:val="00A4033C"/>
    <w:rsid w:val="00A64912"/>
    <w:rsid w:val="00A83A9F"/>
    <w:rsid w:val="00A96D15"/>
    <w:rsid w:val="00AC38C5"/>
    <w:rsid w:val="00AC76BB"/>
    <w:rsid w:val="00AF19D5"/>
    <w:rsid w:val="00B15651"/>
    <w:rsid w:val="00B915E4"/>
    <w:rsid w:val="00BA7E0B"/>
    <w:rsid w:val="00BE5EC7"/>
    <w:rsid w:val="00C620F6"/>
    <w:rsid w:val="00C9002C"/>
    <w:rsid w:val="00C905B4"/>
    <w:rsid w:val="00CA1977"/>
    <w:rsid w:val="00CC731F"/>
    <w:rsid w:val="00DA5772"/>
    <w:rsid w:val="00DC5E9E"/>
    <w:rsid w:val="00DD7AD8"/>
    <w:rsid w:val="00DE06CA"/>
    <w:rsid w:val="00DE3C0D"/>
    <w:rsid w:val="00DF1F88"/>
    <w:rsid w:val="00E14103"/>
    <w:rsid w:val="00E97904"/>
    <w:rsid w:val="00EA0277"/>
    <w:rsid w:val="00EA6443"/>
    <w:rsid w:val="00EB246E"/>
    <w:rsid w:val="00EC61D0"/>
    <w:rsid w:val="00ED502A"/>
    <w:rsid w:val="00EE0337"/>
    <w:rsid w:val="00F611EB"/>
    <w:rsid w:val="00FC37EF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42BE80"/>
  <w15:chartTrackingRefBased/>
  <w15:docId w15:val="{6903E2B1-0A13-4ABE-BE96-4C54923C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31"/>
    <w:pPr>
      <w:ind w:left="720"/>
      <w:contextualSpacing/>
    </w:pPr>
  </w:style>
  <w:style w:type="character" w:styleId="-">
    <w:name w:val="Hyperlink"/>
    <w:uiPriority w:val="99"/>
    <w:unhideWhenUsed/>
    <w:rsid w:val="00173CB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9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794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915E4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DF1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F1F88"/>
  </w:style>
  <w:style w:type="paragraph" w:styleId="a6">
    <w:name w:val="footer"/>
    <w:basedOn w:val="a"/>
    <w:link w:val="Char1"/>
    <w:uiPriority w:val="99"/>
    <w:unhideWhenUsed/>
    <w:rsid w:val="00DF1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F1F88"/>
  </w:style>
  <w:style w:type="table" w:styleId="a7">
    <w:name w:val="Table Grid"/>
    <w:basedOn w:val="a1"/>
    <w:uiPriority w:val="39"/>
    <w:rsid w:val="00DF1F88"/>
    <w:pPr>
      <w:spacing w:after="0" w:line="240" w:lineRule="auto"/>
    </w:pPr>
    <w:rPr>
      <w:rFonts w:ascii="Cambria" w:eastAsia="MS ??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l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jects@cec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webinar/register/WN_cNjL-yajTUqrxZVDsBsg_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jects@cecl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om.u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ΚΕΣΔ ΚΕΣΔ</dc:creator>
  <cp:keywords/>
  <dc:description/>
  <cp:lastModifiedBy>Λίλα Ρουσσέα</cp:lastModifiedBy>
  <cp:revision>24</cp:revision>
  <dcterms:created xsi:type="dcterms:W3CDTF">2020-12-02T09:21:00Z</dcterms:created>
  <dcterms:modified xsi:type="dcterms:W3CDTF">2020-12-07T10:33:00Z</dcterms:modified>
</cp:coreProperties>
</file>